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DF38" w14:textId="5C76FFFA"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9B4177">
        <w:rPr>
          <w:rFonts w:cs="Arial"/>
          <w:bCs/>
          <w:sz w:val="22"/>
        </w:rPr>
        <w:t>6</w:t>
      </w:r>
      <w:r>
        <w:rPr>
          <w:rFonts w:cs="Arial"/>
          <w:bCs/>
          <w:sz w:val="22"/>
        </w:rPr>
        <w:t>-e</w:t>
      </w:r>
      <w:r w:rsidRPr="00636C40">
        <w:rPr>
          <w:rFonts w:cs="Arial"/>
          <w:bCs/>
          <w:sz w:val="22"/>
        </w:rPr>
        <w:tab/>
      </w:r>
      <w:r w:rsidRPr="00636C40">
        <w:rPr>
          <w:rFonts w:cs="Arial"/>
          <w:bCs/>
          <w:sz w:val="22"/>
        </w:rPr>
        <w:tab/>
        <w:t>R1-</w:t>
      </w:r>
      <w:r w:rsidR="00C12F11">
        <w:rPr>
          <w:rFonts w:cs="Arial"/>
          <w:bCs/>
          <w:sz w:val="22"/>
        </w:rPr>
        <w:t>2106633</w:t>
      </w:r>
    </w:p>
    <w:p w14:paraId="1E4C35A5" w14:textId="1E424AC0"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9B1B22">
        <w:rPr>
          <w:rFonts w:cs="Arial"/>
          <w:bCs/>
          <w:sz w:val="22"/>
        </w:rPr>
        <w:t>A</w:t>
      </w:r>
      <w:r w:rsidR="009B1B22" w:rsidRPr="009B1B22">
        <w:rPr>
          <w:rFonts w:cs="Arial" w:hint="eastAsia"/>
          <w:bCs/>
          <w:sz w:val="22"/>
        </w:rPr>
        <w:t>ugust</w:t>
      </w:r>
      <w:r w:rsidR="00E34F11" w:rsidRPr="00E34F11">
        <w:rPr>
          <w:rFonts w:cs="Arial"/>
          <w:bCs/>
          <w:sz w:val="22"/>
        </w:rPr>
        <w:t xml:space="preserve"> </w:t>
      </w:r>
      <w:bookmarkStart w:id="0" w:name="_Hlk78790588"/>
      <w:r w:rsidR="004F6142">
        <w:rPr>
          <w:rFonts w:cs="Arial"/>
          <w:bCs/>
          <w:sz w:val="22"/>
        </w:rPr>
        <w:t>1</w:t>
      </w:r>
      <w:r w:rsidR="009B1B22">
        <w:rPr>
          <w:rFonts w:cs="Arial"/>
          <w:bCs/>
          <w:sz w:val="22"/>
        </w:rPr>
        <w:t>6</w:t>
      </w:r>
      <w:r w:rsidR="00E34F11" w:rsidRPr="00176365">
        <w:rPr>
          <w:rFonts w:cs="Arial"/>
          <w:bCs/>
          <w:sz w:val="22"/>
          <w:vertAlign w:val="superscript"/>
        </w:rPr>
        <w:t>th</w:t>
      </w:r>
      <w:r w:rsidR="00E34F11" w:rsidRPr="00E34F11">
        <w:rPr>
          <w:rFonts w:cs="Arial"/>
          <w:bCs/>
          <w:sz w:val="22"/>
        </w:rPr>
        <w:t xml:space="preserve"> – </w:t>
      </w:r>
      <w:r w:rsidR="009B1B22">
        <w:rPr>
          <w:rFonts w:cs="Arial"/>
          <w:bCs/>
          <w:sz w:val="22"/>
        </w:rPr>
        <w:t>August</w:t>
      </w:r>
      <w:r w:rsidR="00614E77">
        <w:rPr>
          <w:rFonts w:cs="Arial"/>
          <w:bCs/>
          <w:sz w:val="22"/>
        </w:rPr>
        <w:t xml:space="preserve"> </w:t>
      </w:r>
      <w:r w:rsidR="004F6142">
        <w:rPr>
          <w:rFonts w:cs="Arial"/>
          <w:bCs/>
          <w:sz w:val="22"/>
        </w:rPr>
        <w:t>27</w:t>
      </w:r>
      <w:r w:rsidR="00E34F11" w:rsidRPr="00176365">
        <w:rPr>
          <w:rFonts w:cs="Arial"/>
          <w:bCs/>
          <w:sz w:val="22"/>
          <w:vertAlign w:val="superscript"/>
        </w:rPr>
        <w:t>th</w:t>
      </w:r>
      <w:bookmarkEnd w:id="0"/>
      <w:r w:rsidR="00E34F11" w:rsidRPr="00E34F11">
        <w:rPr>
          <w:rFonts w:cs="Arial"/>
          <w:bCs/>
          <w:sz w:val="22"/>
        </w:rPr>
        <w:t>, 202</w:t>
      </w:r>
      <w:r w:rsidR="00614E77">
        <w:rPr>
          <w:rFonts w:cs="Arial"/>
          <w:bCs/>
          <w:sz w:val="22"/>
        </w:rPr>
        <w:t>1</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397B9608"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01BB5" w:rsidRPr="00C01BB5">
        <w:rPr>
          <w:rFonts w:cs="Arial"/>
          <w:sz w:val="22"/>
          <w:szCs w:val="22"/>
        </w:rPr>
        <w:t>Discussion on time and frequency synchronization enhancements on NB-</w:t>
      </w:r>
      <w:r w:rsidR="004C2B92">
        <w:rPr>
          <w:rFonts w:cs="Arial"/>
          <w:sz w:val="22"/>
          <w:szCs w:val="22"/>
        </w:rPr>
        <w:t>IoT</w:t>
      </w:r>
      <w:r w:rsidR="00C01BB5">
        <w:rPr>
          <w:rFonts w:cs="Arial"/>
          <w:sz w:val="22"/>
          <w:szCs w:val="22"/>
        </w:rPr>
        <w:t>/</w:t>
      </w:r>
      <w:r w:rsidR="00C01BB5" w:rsidRPr="00C01BB5">
        <w:rPr>
          <w:rFonts w:cs="Arial"/>
          <w:sz w:val="22"/>
          <w:szCs w:val="22"/>
        </w:rPr>
        <w:t>eMTC for NTN</w:t>
      </w:r>
    </w:p>
    <w:p w14:paraId="3370C01E" w14:textId="3653E698"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bookmarkStart w:id="2" w:name="_Hlk70341881"/>
      <w:r w:rsidRPr="00F04983">
        <w:rPr>
          <w:rFonts w:cs="Arial"/>
          <w:sz w:val="22"/>
          <w:szCs w:val="22"/>
        </w:rPr>
        <w:t>Agenda Item</w:t>
      </w:r>
      <w:bookmarkEnd w:id="2"/>
      <w:r w:rsidRPr="00F04983">
        <w:rPr>
          <w:rFonts w:cs="Arial"/>
          <w:sz w:val="22"/>
          <w:szCs w:val="22"/>
        </w:rPr>
        <w:t>:</w:t>
      </w:r>
      <w:bookmarkStart w:id="3" w:name="Source"/>
      <w:bookmarkEnd w:id="3"/>
      <w:r w:rsidRPr="00F04983">
        <w:rPr>
          <w:rFonts w:cs="Arial"/>
          <w:sz w:val="22"/>
          <w:szCs w:val="22"/>
        </w:rPr>
        <w:tab/>
      </w:r>
      <w:r>
        <w:rPr>
          <w:rFonts w:eastAsia="宋体" w:cs="Arial"/>
          <w:sz w:val="22"/>
          <w:szCs w:val="22"/>
          <w:lang w:eastAsia="zh-CN"/>
        </w:rPr>
        <w:t>8.</w:t>
      </w:r>
      <w:r w:rsidR="00344B53">
        <w:rPr>
          <w:rFonts w:eastAsia="宋体" w:cs="Arial"/>
          <w:sz w:val="22"/>
          <w:szCs w:val="22"/>
          <w:lang w:eastAsia="zh-CN"/>
        </w:rPr>
        <w:t>15</w:t>
      </w:r>
      <w:r>
        <w:rPr>
          <w:rFonts w:eastAsia="宋体" w:cs="Arial"/>
          <w:sz w:val="22"/>
          <w:szCs w:val="22"/>
          <w:lang w:eastAsia="zh-CN"/>
        </w:rPr>
        <w:t>.</w:t>
      </w:r>
      <w:r w:rsidR="00F0695D">
        <w:rPr>
          <w:rFonts w:eastAsia="宋体" w:cs="Arial"/>
          <w:sz w:val="22"/>
          <w:szCs w:val="22"/>
          <w:lang w:eastAsia="zh-CN"/>
        </w:rPr>
        <w:t>1</w:t>
      </w:r>
      <w:bookmarkStart w:id="4" w:name="_GoBack"/>
      <w:bookmarkEnd w:id="4"/>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FBF5AF4" w14:textId="555744F0" w:rsidR="004558A0" w:rsidRDefault="00346D1F" w:rsidP="00E95D9B">
      <w:pPr>
        <w:pStyle w:val="a0"/>
        <w:rPr>
          <w:rFonts w:ascii="Times New Roman" w:eastAsia="宋体" w:hAnsi="Times New Roman"/>
          <w:lang w:val="en-GB" w:eastAsia="zh-CN"/>
        </w:rPr>
      </w:pPr>
      <w:r w:rsidRPr="00176365">
        <w:rPr>
          <w:rFonts w:ascii="Times New Roman" w:eastAsia="宋体" w:hAnsi="Times New Roman"/>
          <w:sz w:val="20"/>
          <w:lang w:eastAsia="zh-CN"/>
        </w:rPr>
        <w:t xml:space="preserve">In RAN1 </w:t>
      </w:r>
      <w:r w:rsidR="00383991">
        <w:rPr>
          <w:rFonts w:ascii="Times New Roman" w:eastAsia="宋体" w:hAnsi="Times New Roman"/>
          <w:sz w:val="20"/>
          <w:lang w:eastAsia="zh-CN"/>
        </w:rPr>
        <w:t xml:space="preserve">#104, </w:t>
      </w:r>
      <w:r w:rsidRPr="00176365">
        <w:rPr>
          <w:rFonts w:ascii="Times New Roman" w:eastAsia="宋体" w:hAnsi="Times New Roman"/>
          <w:sz w:val="20"/>
          <w:lang w:eastAsia="zh-CN"/>
        </w:rPr>
        <w:t>#10</w:t>
      </w:r>
      <w:r>
        <w:rPr>
          <w:rFonts w:ascii="Times New Roman" w:eastAsia="宋体" w:hAnsi="Times New Roman"/>
          <w:lang w:val="en-GB" w:eastAsia="zh-CN"/>
        </w:rPr>
        <w:t>4b</w:t>
      </w:r>
      <w:r w:rsidR="00B218E3">
        <w:rPr>
          <w:rFonts w:ascii="Times New Roman" w:eastAsia="宋体" w:hAnsi="Times New Roman"/>
          <w:lang w:val="en-GB" w:eastAsia="zh-CN"/>
        </w:rPr>
        <w:t>is</w:t>
      </w:r>
      <w:r w:rsidR="00383991">
        <w:rPr>
          <w:rFonts w:ascii="Times New Roman" w:eastAsia="宋体" w:hAnsi="Times New Roman"/>
          <w:lang w:val="en-GB" w:eastAsia="zh-CN"/>
        </w:rPr>
        <w:t xml:space="preserve"> and </w:t>
      </w:r>
      <w:r w:rsidR="00EF1230">
        <w:rPr>
          <w:rFonts w:ascii="Times New Roman" w:eastAsia="宋体" w:hAnsi="Times New Roman"/>
          <w:lang w:val="en-GB" w:eastAsia="zh-CN"/>
        </w:rPr>
        <w:t xml:space="preserve">#105 </w:t>
      </w:r>
      <w:r w:rsidRPr="00346D1F">
        <w:rPr>
          <w:rFonts w:ascii="Times New Roman" w:eastAsia="宋体" w:hAnsi="Times New Roman" w:hint="eastAsia"/>
          <w:lang w:val="en-GB" w:eastAsia="zh-CN"/>
        </w:rPr>
        <w:t>e</w:t>
      </w:r>
      <w:r w:rsidRPr="00346D1F">
        <w:rPr>
          <w:rFonts w:ascii="Times New Roman" w:eastAsia="宋体" w:hAnsi="Times New Roman"/>
          <w:lang w:val="en-GB" w:eastAsia="zh-CN"/>
        </w:rPr>
        <w:t>-Meeting [1],</w:t>
      </w:r>
      <w:r w:rsidR="008913C3">
        <w:rPr>
          <w:rFonts w:ascii="Times New Roman" w:eastAsia="宋体" w:hAnsi="Times New Roman"/>
          <w:lang w:val="en-GB" w:eastAsia="zh-CN"/>
        </w:rPr>
        <w:t xml:space="preserve"> part of the achieved </w:t>
      </w:r>
      <w:r w:rsidRPr="00346D1F">
        <w:rPr>
          <w:rFonts w:ascii="Times New Roman" w:eastAsia="宋体" w:hAnsi="Times New Roman"/>
          <w:lang w:val="en-GB" w:eastAsia="zh-CN"/>
        </w:rPr>
        <w:t xml:space="preserve">agreements </w:t>
      </w:r>
      <w:r w:rsidR="00E4432B">
        <w:rPr>
          <w:rFonts w:ascii="Times New Roman" w:eastAsia="宋体" w:hAnsi="Times New Roman"/>
          <w:lang w:val="en-GB" w:eastAsia="zh-CN"/>
        </w:rPr>
        <w:t>on</w:t>
      </w:r>
      <w:r w:rsidR="00E4432B" w:rsidRPr="00346D1F">
        <w:rPr>
          <w:rFonts w:ascii="Times New Roman" w:eastAsia="宋体" w:hAnsi="Times New Roman"/>
          <w:lang w:val="en-GB" w:eastAsia="zh-CN"/>
        </w:rPr>
        <w:t xml:space="preserve"> </w:t>
      </w:r>
      <w:r w:rsidRPr="00346D1F">
        <w:rPr>
          <w:rFonts w:ascii="Times New Roman" w:eastAsia="宋体" w:hAnsi="Times New Roman"/>
          <w:lang w:val="en-GB" w:eastAsia="zh-CN"/>
        </w:rPr>
        <w:t xml:space="preserve">the time and frequency synchronization </w:t>
      </w:r>
      <w:r w:rsidR="00E4432B">
        <w:rPr>
          <w:rFonts w:ascii="Times New Roman" w:eastAsia="宋体" w:hAnsi="Times New Roman"/>
          <w:lang w:val="en-GB" w:eastAsia="zh-CN"/>
        </w:rPr>
        <w:t>for</w:t>
      </w:r>
      <w:r>
        <w:rPr>
          <w:rFonts w:ascii="Times New Roman" w:eastAsia="宋体" w:hAnsi="Times New Roman"/>
          <w:lang w:val="en-GB" w:eastAsia="zh-CN"/>
        </w:rPr>
        <w:t xml:space="preserve"> NB-IoT/eMTC </w:t>
      </w:r>
      <w:r w:rsidR="00E4432B">
        <w:rPr>
          <w:rFonts w:ascii="Times New Roman" w:eastAsia="宋体" w:hAnsi="Times New Roman"/>
          <w:lang w:val="en-GB" w:eastAsia="zh-CN"/>
        </w:rPr>
        <w:t>over</w:t>
      </w:r>
      <w:r>
        <w:rPr>
          <w:rFonts w:ascii="Times New Roman" w:eastAsia="宋体" w:hAnsi="Times New Roman"/>
          <w:lang w:val="en-GB" w:eastAsia="zh-CN"/>
        </w:rPr>
        <w:t xml:space="preserve"> NTN </w:t>
      </w:r>
      <w:r w:rsidR="008913C3">
        <w:rPr>
          <w:rFonts w:ascii="Times New Roman" w:eastAsia="宋体" w:hAnsi="Times New Roman"/>
          <w:lang w:val="en-GB" w:eastAsia="zh-CN"/>
        </w:rPr>
        <w:t>are listed</w:t>
      </w:r>
      <w:r w:rsidR="00704955">
        <w:rPr>
          <w:rFonts w:ascii="Times New Roman" w:eastAsia="宋体" w:hAnsi="Times New Roman"/>
          <w:lang w:val="en-GB" w:eastAsia="zh-CN"/>
        </w:rPr>
        <w:t>:</w:t>
      </w:r>
    </w:p>
    <w:p w14:paraId="3FD8FD6F" w14:textId="4B7DFD1D" w:rsidR="00EE2D7A" w:rsidRPr="007743AE" w:rsidRDefault="00070042"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070042">
        <w:rPr>
          <w:rFonts w:ascii="Times New Roman" w:eastAsia="宋体" w:hAnsi="Times New Roman" w:cstheme="minorBidi"/>
          <w:noProof/>
          <w:kern w:val="2"/>
          <w:lang w:val="en-GB" w:eastAsia="zh-CN"/>
        </w:rPr>
        <mc:AlternateContent>
          <mc:Choice Requires="wps">
            <w:drawing>
              <wp:inline distT="0" distB="0" distL="0" distR="0" wp14:anchorId="5ACE76F2" wp14:editId="58835BBA">
                <wp:extent cx="5721531" cy="5340096"/>
                <wp:effectExtent l="0" t="0" r="1270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531" cy="5340096"/>
                        </a:xfrm>
                        <a:prstGeom prst="rect">
                          <a:avLst/>
                        </a:prstGeom>
                        <a:solidFill>
                          <a:srgbClr val="FFFFFF"/>
                        </a:solidFill>
                        <a:ln w="9525">
                          <a:solidFill>
                            <a:srgbClr val="000000"/>
                          </a:solidFill>
                          <a:miter lim="800000"/>
                          <a:headEnd/>
                          <a:tailEnd/>
                        </a:ln>
                      </wps:spPr>
                      <wps:txbx>
                        <w:txbxContent>
                          <w:p w14:paraId="17CA1A46" w14:textId="77777777" w:rsidR="00AE32A9" w:rsidRPr="008E2CB2" w:rsidRDefault="00AE32A9" w:rsidP="009C6ABC">
                            <w:pPr>
                              <w:rPr>
                                <w:rFonts w:ascii="Times New Roman" w:eastAsia="宋体" w:hAnsi="Times New Roman"/>
                              </w:rPr>
                            </w:pPr>
                          </w:p>
                          <w:p w14:paraId="0EA2282C" w14:textId="59DAEAA4" w:rsidR="00383991" w:rsidRPr="00383991" w:rsidRDefault="00383991" w:rsidP="00383991">
                            <w:pPr>
                              <w:rPr>
                                <w:rFonts w:ascii="Times New Roman" w:eastAsia="宋体" w:hAnsi="Times New Roman"/>
                              </w:rPr>
                            </w:pPr>
                            <w:r w:rsidRPr="00383991">
                              <w:rPr>
                                <w:rFonts w:ascii="Times New Roman" w:eastAsia="宋体" w:hAnsi="Times New Roman"/>
                                <w:highlight w:val="green"/>
                              </w:rPr>
                              <w:t>Agreement:</w:t>
                            </w:r>
                          </w:p>
                          <w:p w14:paraId="7DEBD4A8" w14:textId="3F5EBEC7" w:rsidR="00383991" w:rsidRDefault="00383991" w:rsidP="00383991">
                            <w:pPr>
                              <w:rPr>
                                <w:rFonts w:ascii="Times New Roman" w:eastAsia="宋体" w:hAnsi="Times New Roman"/>
                              </w:rPr>
                            </w:pPr>
                            <w:r w:rsidRPr="00383991">
                              <w:rPr>
                                <w:rFonts w:ascii="Times New Roman" w:eastAsia="宋体" w:hAnsi="Times New Roman"/>
                              </w:rPr>
                              <w:t xml:space="preserve">Study the UE pre-compensation of satellite delay during long UL transmission on (N)PUSCH in NB-IoT and eMTC. </w:t>
                            </w:r>
                          </w:p>
                          <w:p w14:paraId="30C9BFD8" w14:textId="77777777" w:rsidR="00AE32A9" w:rsidRPr="00383991" w:rsidRDefault="00AE32A9" w:rsidP="00383991">
                            <w:pPr>
                              <w:rPr>
                                <w:rFonts w:ascii="Times New Roman" w:eastAsia="宋体" w:hAnsi="Times New Roman"/>
                              </w:rPr>
                            </w:pPr>
                          </w:p>
                          <w:p w14:paraId="468C50EC" w14:textId="77777777" w:rsidR="00383991" w:rsidRPr="00383991" w:rsidRDefault="00383991" w:rsidP="00383991">
                            <w:pPr>
                              <w:rPr>
                                <w:rFonts w:ascii="Times New Roman" w:eastAsia="宋体" w:hAnsi="Times New Roman"/>
                              </w:rPr>
                            </w:pPr>
                            <w:r w:rsidRPr="00383991">
                              <w:rPr>
                                <w:rFonts w:ascii="Times New Roman" w:eastAsia="宋体" w:hAnsi="Times New Roman"/>
                                <w:highlight w:val="green"/>
                              </w:rPr>
                              <w:t>Agreement:</w:t>
                            </w:r>
                          </w:p>
                          <w:p w14:paraId="10094FE5" w14:textId="46D19C5B" w:rsidR="00383991" w:rsidRDefault="00383991" w:rsidP="00383991">
                            <w:pPr>
                              <w:rPr>
                                <w:rFonts w:ascii="Times New Roman" w:eastAsia="宋体" w:hAnsi="Times New Roman"/>
                              </w:rPr>
                            </w:pPr>
                            <w:r w:rsidRPr="00383991">
                              <w:rPr>
                                <w:rFonts w:ascii="Times New Roman" w:eastAsia="宋体" w:hAnsi="Times New Roman"/>
                              </w:rPr>
                              <w:t>Study the UE pre-compensation of satellite delay and Doppler during long UL transmission on PRACH in NB-IoT and eMTC.</w:t>
                            </w:r>
                          </w:p>
                          <w:p w14:paraId="7268358F" w14:textId="77777777" w:rsidR="00AE32A9" w:rsidRPr="00383991" w:rsidRDefault="00AE32A9" w:rsidP="00383991">
                            <w:pPr>
                              <w:rPr>
                                <w:rFonts w:ascii="Times New Roman" w:eastAsia="宋体" w:hAnsi="Times New Roman"/>
                              </w:rPr>
                            </w:pPr>
                          </w:p>
                          <w:p w14:paraId="5D2A3027" w14:textId="77777777" w:rsidR="00383991" w:rsidRPr="00383991" w:rsidRDefault="00383991" w:rsidP="00383991">
                            <w:pPr>
                              <w:rPr>
                                <w:rFonts w:ascii="Times New Roman" w:eastAsia="宋体" w:hAnsi="Times New Roman"/>
                              </w:rPr>
                            </w:pPr>
                            <w:r w:rsidRPr="00383991">
                              <w:rPr>
                                <w:rFonts w:ascii="Times New Roman" w:eastAsia="宋体" w:hAnsi="Times New Roman"/>
                                <w:highlight w:val="green"/>
                              </w:rPr>
                              <w:t>Agreement:</w:t>
                            </w:r>
                          </w:p>
                          <w:p w14:paraId="4FE2801F" w14:textId="5DEC8E9B" w:rsidR="00AE32A9" w:rsidRDefault="00383991" w:rsidP="00F572FB">
                            <w:pPr>
                              <w:rPr>
                                <w:rFonts w:ascii="Times New Roman" w:eastAsia="宋体" w:hAnsi="Times New Roman"/>
                              </w:rPr>
                            </w:pPr>
                            <w:r w:rsidRPr="00383991">
                              <w:rPr>
                                <w:rFonts w:ascii="Times New Roman" w:eastAsia="宋体" w:hAnsi="Times New Roman"/>
                              </w:rPr>
                              <w:t>Study the UE pre-compensation of satellite Doppler shift during long UL transmission on (N)PUSCH in NB-IoT and eMTC.</w:t>
                            </w:r>
                          </w:p>
                          <w:p w14:paraId="2AB4A641" w14:textId="77777777" w:rsidR="00AE32A9" w:rsidRPr="00DC03F8" w:rsidRDefault="00AE32A9" w:rsidP="00AE32A9">
                            <w:pPr>
                              <w:rPr>
                                <w:rFonts w:ascii="Times New Roman" w:eastAsia="宋体" w:hAnsi="Times New Roman"/>
                              </w:rPr>
                            </w:pPr>
                          </w:p>
                          <w:p w14:paraId="6F5ACAB3" w14:textId="77777777" w:rsidR="00AE32A9" w:rsidRPr="00DC03F8" w:rsidRDefault="00AE32A9" w:rsidP="00AE32A9">
                            <w:pPr>
                              <w:rPr>
                                <w:rFonts w:ascii="Times New Roman" w:eastAsia="宋体" w:hAnsi="Times New Roman"/>
                              </w:rPr>
                            </w:pPr>
                            <w:r w:rsidRPr="00DC03F8">
                              <w:rPr>
                                <w:rFonts w:ascii="Times New Roman" w:eastAsia="宋体" w:hAnsi="Times New Roman"/>
                                <w:highlight w:val="green"/>
                              </w:rPr>
                              <w:t>Agreement:</w:t>
                            </w:r>
                          </w:p>
                          <w:p w14:paraId="091F32FC" w14:textId="77777777" w:rsidR="00AE32A9" w:rsidRPr="00DC03F8" w:rsidRDefault="00AE32A9" w:rsidP="00AE32A9">
                            <w:pPr>
                              <w:rPr>
                                <w:rFonts w:ascii="Times New Roman" w:eastAsia="宋体" w:hAnsi="Times New Roman"/>
                              </w:rPr>
                            </w:pPr>
                            <w:r w:rsidRPr="00DC03F8">
                              <w:rPr>
                                <w:rFonts w:ascii="Times New Roman" w:eastAsia="宋体" w:hAnsi="Times New Roman"/>
                              </w:rPr>
                              <w:t xml:space="preserve">UE pre-compensation done per N time units for long PUSCH is the baseline solution. </w:t>
                            </w:r>
                          </w:p>
                          <w:p w14:paraId="0CF3AE10" w14:textId="77777777" w:rsidR="00AE32A9" w:rsidRPr="00DC03F8" w:rsidRDefault="00AE32A9" w:rsidP="00AE32A9">
                            <w:pPr>
                              <w:numPr>
                                <w:ilvl w:val="0"/>
                                <w:numId w:val="16"/>
                              </w:numPr>
                              <w:rPr>
                                <w:rFonts w:ascii="Times New Roman" w:eastAsia="宋体" w:hAnsi="Times New Roman"/>
                              </w:rPr>
                            </w:pPr>
                            <w:r w:rsidRPr="00DC03F8">
                              <w:rPr>
                                <w:rFonts w:ascii="Times New Roman" w:eastAsia="宋体" w:hAnsi="Times New Roman"/>
                              </w:rPr>
                              <w:t>The pre-compensation does not vary within a block of N time units</w:t>
                            </w:r>
                          </w:p>
                          <w:p w14:paraId="7B695E58" w14:textId="77777777" w:rsidR="00AE32A9" w:rsidRPr="00DC03F8" w:rsidRDefault="00AE32A9" w:rsidP="00AE32A9">
                            <w:pPr>
                              <w:numPr>
                                <w:ilvl w:val="0"/>
                                <w:numId w:val="16"/>
                              </w:numPr>
                              <w:rPr>
                                <w:rFonts w:ascii="Times New Roman" w:eastAsia="宋体" w:hAnsi="Times New Roman"/>
                              </w:rPr>
                            </w:pPr>
                            <w:r w:rsidRPr="00DC03F8">
                              <w:rPr>
                                <w:rFonts w:ascii="Times New Roman" w:eastAsia="宋体" w:hAnsi="Times New Roman"/>
                              </w:rPr>
                              <w:t>FFS: the definition and value of N</w:t>
                            </w:r>
                          </w:p>
                          <w:p w14:paraId="03A4D08F" w14:textId="2E55E645" w:rsidR="008E2CB2" w:rsidRDefault="008E2CB2" w:rsidP="003A5394">
                            <w:pPr>
                              <w:jc w:val="both"/>
                              <w:rPr>
                                <w:rFonts w:ascii="Times New Roman" w:eastAsia="宋体" w:hAnsi="Times New Roman"/>
                              </w:rPr>
                            </w:pPr>
                          </w:p>
                          <w:p w14:paraId="49DBFD60" w14:textId="77777777" w:rsidR="00692BBE" w:rsidRPr="00DC03F8" w:rsidRDefault="00692BBE" w:rsidP="00692BBE">
                            <w:pPr>
                              <w:rPr>
                                <w:rFonts w:ascii="Times New Roman" w:eastAsia="宋体" w:hAnsi="Times New Roman"/>
                              </w:rPr>
                            </w:pPr>
                            <w:r w:rsidRPr="00DC03F8">
                              <w:rPr>
                                <w:rFonts w:ascii="Times New Roman" w:eastAsia="宋体" w:hAnsi="Times New Roman"/>
                                <w:highlight w:val="green"/>
                              </w:rPr>
                              <w:t>Agreement:</w:t>
                            </w:r>
                          </w:p>
                          <w:p w14:paraId="17942C3C" w14:textId="77777777" w:rsidR="00692BBE" w:rsidRPr="00DC03F8" w:rsidRDefault="00692BBE" w:rsidP="00692BBE">
                            <w:pPr>
                              <w:rPr>
                                <w:rFonts w:ascii="Times New Roman" w:eastAsia="宋体" w:hAnsi="Times New Roman"/>
                              </w:rPr>
                            </w:pPr>
                            <w:r w:rsidRPr="00DC03F8">
                              <w:rPr>
                                <w:rFonts w:ascii="Times New Roman" w:eastAsia="宋体" w:hAnsi="Times New Roman"/>
                              </w:rPr>
                              <w:t xml:space="preserve">UE pre-compensation done per N time units for long PRACH is the baseline solution. </w:t>
                            </w:r>
                          </w:p>
                          <w:p w14:paraId="2A71C3E7" w14:textId="77777777" w:rsidR="00692BBE" w:rsidRPr="00DC03F8" w:rsidRDefault="00692BBE" w:rsidP="00692BBE">
                            <w:pPr>
                              <w:numPr>
                                <w:ilvl w:val="0"/>
                                <w:numId w:val="16"/>
                              </w:numPr>
                              <w:rPr>
                                <w:rFonts w:ascii="Times New Roman" w:eastAsia="宋体" w:hAnsi="Times New Roman"/>
                              </w:rPr>
                            </w:pPr>
                            <w:r w:rsidRPr="00DC03F8">
                              <w:rPr>
                                <w:rFonts w:ascii="Times New Roman" w:eastAsia="宋体" w:hAnsi="Times New Roman"/>
                              </w:rPr>
                              <w:t>The pre-compensation does not vary within a block of N time units</w:t>
                            </w:r>
                          </w:p>
                          <w:p w14:paraId="6975410B" w14:textId="77777777" w:rsidR="00692BBE" w:rsidRDefault="00692BBE" w:rsidP="00692BBE">
                            <w:pPr>
                              <w:numPr>
                                <w:ilvl w:val="0"/>
                                <w:numId w:val="16"/>
                              </w:numPr>
                              <w:rPr>
                                <w:rFonts w:ascii="Times New Roman" w:eastAsia="宋体" w:hAnsi="Times New Roman"/>
                              </w:rPr>
                            </w:pPr>
                            <w:r w:rsidRPr="00DC03F8">
                              <w:rPr>
                                <w:rFonts w:ascii="Times New Roman" w:eastAsia="宋体" w:hAnsi="Times New Roman"/>
                              </w:rPr>
                              <w:t>FFS: the definition and value of N</w:t>
                            </w:r>
                          </w:p>
                          <w:p w14:paraId="524D31D0" w14:textId="77777777" w:rsidR="00692BBE" w:rsidRDefault="00692BBE" w:rsidP="00692BBE">
                            <w:pPr>
                              <w:rPr>
                                <w:rFonts w:ascii="Times New Roman" w:eastAsia="宋体" w:hAnsi="Times New Roman"/>
                              </w:rPr>
                            </w:pPr>
                          </w:p>
                          <w:p w14:paraId="767CEB33" w14:textId="77777777" w:rsidR="00692BBE" w:rsidRPr="00DC03F8" w:rsidRDefault="00692BBE" w:rsidP="00692BBE">
                            <w:pPr>
                              <w:rPr>
                                <w:rFonts w:ascii="Times New Roman" w:eastAsia="宋体" w:hAnsi="Times New Roman"/>
                              </w:rPr>
                            </w:pPr>
                            <w:r w:rsidRPr="00DC03F8">
                              <w:rPr>
                                <w:rFonts w:ascii="Times New Roman" w:eastAsia="宋体" w:hAnsi="Times New Roman"/>
                                <w:highlight w:val="green"/>
                              </w:rPr>
                              <w:t>Agreement:</w:t>
                            </w:r>
                          </w:p>
                          <w:p w14:paraId="31580049"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 xml:space="preserve">A specification change is needed for UL transmission with repetitions R&gt;1. </w:t>
                            </w:r>
                          </w:p>
                          <w:p w14:paraId="180FB4A2"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 xml:space="preserve">For segmented UE pre-compensation </w:t>
                            </w:r>
                            <w:proofErr w:type="gramStart"/>
                            <w:r w:rsidRPr="00DC03F8">
                              <w:rPr>
                                <w:rFonts w:ascii="Times New Roman" w:eastAsia="宋体" w:hAnsi="Times New Roman"/>
                              </w:rPr>
                              <w:t>how</w:t>
                            </w:r>
                            <w:proofErr w:type="gramEnd"/>
                            <w:r w:rsidRPr="00DC03F8">
                              <w:rPr>
                                <w:rFonts w:ascii="Times New Roman" w:eastAsia="宋体" w:hAnsi="Times New Roman"/>
                              </w:rPr>
                              <w:t xml:space="preserve"> the following is handled can be further discussed </w:t>
                            </w:r>
                          </w:p>
                          <w:p w14:paraId="2D91629A" w14:textId="77777777" w:rsidR="00692BBE" w:rsidRPr="00DC03F8" w:rsidRDefault="00692BBE" w:rsidP="00692BBE">
                            <w:pPr>
                              <w:numPr>
                                <w:ilvl w:val="1"/>
                                <w:numId w:val="10"/>
                              </w:numPr>
                              <w:rPr>
                                <w:rFonts w:ascii="Times New Roman" w:eastAsia="宋体" w:hAnsi="Times New Roman"/>
                              </w:rPr>
                            </w:pPr>
                            <w:r w:rsidRPr="00DC03F8">
                              <w:rPr>
                                <w:rFonts w:ascii="Times New Roman" w:eastAsia="宋体" w:hAnsi="Times New Roman"/>
                              </w:rPr>
                              <w:t>Phase discontinuity at subframe boundary when applying new pre-compensation</w:t>
                            </w:r>
                          </w:p>
                          <w:p w14:paraId="3D8066D1" w14:textId="77777777" w:rsidR="00692BBE" w:rsidRPr="00DC03F8" w:rsidRDefault="00692BBE" w:rsidP="00692BBE">
                            <w:pPr>
                              <w:numPr>
                                <w:ilvl w:val="1"/>
                                <w:numId w:val="10"/>
                              </w:numPr>
                              <w:rPr>
                                <w:rFonts w:ascii="Times New Roman" w:eastAsia="宋体" w:hAnsi="Times New Roman"/>
                              </w:rPr>
                            </w:pPr>
                            <w:r w:rsidRPr="00DC03F8">
                              <w:rPr>
                                <w:rFonts w:ascii="Times New Roman" w:eastAsia="宋体" w:hAnsi="Times New Roman"/>
                              </w:rPr>
                              <w:t>Coherence time limitation due to delay/frequency drift rate during segment</w:t>
                            </w:r>
                          </w:p>
                          <w:p w14:paraId="01F53499" w14:textId="77777777" w:rsidR="00692BBE" w:rsidRPr="00DC03F8" w:rsidRDefault="00692BBE" w:rsidP="00692BBE">
                            <w:pPr>
                              <w:numPr>
                                <w:ilvl w:val="1"/>
                                <w:numId w:val="10"/>
                              </w:numPr>
                              <w:rPr>
                                <w:rFonts w:ascii="Times New Roman" w:eastAsia="宋体" w:hAnsi="Times New Roman"/>
                              </w:rPr>
                            </w:pPr>
                            <w:r w:rsidRPr="00DC03F8">
                              <w:rPr>
                                <w:rFonts w:ascii="Times New Roman" w:eastAsia="宋体" w:hAnsi="Times New Roman"/>
                              </w:rPr>
                              <w:t>Signal overlapping between different TA segments</w:t>
                            </w:r>
                          </w:p>
                          <w:p w14:paraId="36EF8ECD"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 xml:space="preserve">FFS: Need for more frequent new UL gaps during long transmission </w:t>
                            </w:r>
                          </w:p>
                          <w:p w14:paraId="1F461150"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FFS: Whether sampling frequency adjustment to avoid new UL gaps can be achieved by implementation</w:t>
                            </w:r>
                          </w:p>
                          <w:p w14:paraId="306FBE15" w14:textId="66BD57C8" w:rsidR="00692BBE" w:rsidRPr="00692BBE" w:rsidRDefault="00692BBE" w:rsidP="00692BBE">
                            <w:pPr>
                              <w:numPr>
                                <w:ilvl w:val="0"/>
                                <w:numId w:val="10"/>
                              </w:numPr>
                              <w:rPr>
                                <w:rFonts w:ascii="Times New Roman" w:eastAsia="宋体" w:hAnsi="Times New Roman"/>
                              </w:rPr>
                            </w:pPr>
                            <w:r w:rsidRPr="00DC03F8">
                              <w:rPr>
                                <w:rFonts w:ascii="Times New Roman" w:eastAsia="宋体" w:hAnsi="Times New Roman"/>
                              </w:rPr>
                              <w:t>FFS: Value of N for the number of time units and what is the time unit for the segmented UE pre-compensation</w:t>
                            </w:r>
                          </w:p>
                        </w:txbxContent>
                      </wps:txbx>
                      <wps:bodyPr rot="0" vert="horz" wrap="square" lIns="91440" tIns="45720" rIns="91440" bIns="45720" anchor="t" anchorCtr="0">
                        <a:noAutofit/>
                      </wps:bodyPr>
                    </wps:wsp>
                  </a:graphicData>
                </a:graphic>
              </wp:inline>
            </w:drawing>
          </mc:Choice>
          <mc:Fallback xmlns:w16cex="http://schemas.microsoft.com/office/word/2018/wordml/cex" xmlns:w16="http://schemas.microsoft.com/office/word/2018/wordml" xmlns:w16sdtdh="http://schemas.microsoft.com/office/word/2020/wordml/sdtdatahash">
            <w:pict>
              <v:shapetype w14:anchorId="5ACE76F2" id="_x0000_t202" coordsize="21600,21600" o:spt="202" path="m,l,21600r21600,l21600,xe">
                <v:stroke joinstyle="miter"/>
                <v:path gradientshapeok="t" o:connecttype="rect"/>
              </v:shapetype>
              <v:shape id="文本框 2" o:spid="_x0000_s1026" type="#_x0000_t202" style="width:450.5pt;height: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">
                <v:textbox>
                  <w:txbxContent>
                    <w:p w14:paraId="17CA1A46" w14:textId="77777777" w:rsidR="00AE32A9" w:rsidRPr="008E2CB2" w:rsidRDefault="00AE32A9" w:rsidP="009C6ABC">
                      <w:pPr>
                        <w:rPr>
                          <w:rFonts w:ascii="Times New Roman" w:eastAsia="宋体" w:hAnsi="Times New Roman"/>
                        </w:rPr>
                      </w:pPr>
                    </w:p>
                    <w:p w14:paraId="0EA2282C" w14:textId="59DAEAA4" w:rsidR="00383991" w:rsidRPr="00383991" w:rsidRDefault="00383991" w:rsidP="00383991">
                      <w:pPr>
                        <w:rPr>
                          <w:rFonts w:ascii="Times New Roman" w:eastAsia="宋体" w:hAnsi="Times New Roman"/>
                        </w:rPr>
                      </w:pPr>
                      <w:r w:rsidRPr="00383991">
                        <w:rPr>
                          <w:rFonts w:ascii="Times New Roman" w:eastAsia="宋体" w:hAnsi="Times New Roman"/>
                          <w:highlight w:val="green"/>
                        </w:rPr>
                        <w:t>Agreement:</w:t>
                      </w:r>
                    </w:p>
                    <w:p w14:paraId="7DEBD4A8" w14:textId="3F5EBEC7" w:rsidR="00383991" w:rsidRDefault="00383991" w:rsidP="00383991">
                      <w:pPr>
                        <w:rPr>
                          <w:rFonts w:ascii="Times New Roman" w:eastAsia="宋体" w:hAnsi="Times New Roman"/>
                        </w:rPr>
                      </w:pPr>
                      <w:r w:rsidRPr="00383991">
                        <w:rPr>
                          <w:rFonts w:ascii="Times New Roman" w:eastAsia="宋体" w:hAnsi="Times New Roman"/>
                        </w:rPr>
                        <w:t xml:space="preserve">Study the UE pre-compensation of satellite delay during long UL transmission on (N)PUSCH in NB-IoT and eMTC. </w:t>
                      </w:r>
                    </w:p>
                    <w:p w14:paraId="30C9BFD8" w14:textId="77777777" w:rsidR="00AE32A9" w:rsidRPr="00383991" w:rsidRDefault="00AE32A9" w:rsidP="00383991">
                      <w:pPr>
                        <w:rPr>
                          <w:rFonts w:ascii="Times New Roman" w:eastAsia="宋体" w:hAnsi="Times New Roman"/>
                        </w:rPr>
                      </w:pPr>
                    </w:p>
                    <w:p w14:paraId="468C50EC" w14:textId="77777777" w:rsidR="00383991" w:rsidRPr="00383991" w:rsidRDefault="00383991" w:rsidP="00383991">
                      <w:pPr>
                        <w:rPr>
                          <w:rFonts w:ascii="Times New Roman" w:eastAsia="宋体" w:hAnsi="Times New Roman"/>
                        </w:rPr>
                      </w:pPr>
                      <w:r w:rsidRPr="00383991">
                        <w:rPr>
                          <w:rFonts w:ascii="Times New Roman" w:eastAsia="宋体" w:hAnsi="Times New Roman"/>
                          <w:highlight w:val="green"/>
                        </w:rPr>
                        <w:t>Agreement:</w:t>
                      </w:r>
                    </w:p>
                    <w:p w14:paraId="10094FE5" w14:textId="46D19C5B" w:rsidR="00383991" w:rsidRDefault="00383991" w:rsidP="00383991">
                      <w:pPr>
                        <w:rPr>
                          <w:rFonts w:ascii="Times New Roman" w:eastAsia="宋体" w:hAnsi="Times New Roman"/>
                        </w:rPr>
                      </w:pPr>
                      <w:r w:rsidRPr="00383991">
                        <w:rPr>
                          <w:rFonts w:ascii="Times New Roman" w:eastAsia="宋体" w:hAnsi="Times New Roman"/>
                        </w:rPr>
                        <w:t>Study the UE pre-compensation of satellite delay and Doppler during long UL transmission on PRACH in NB-IoT and eMTC.</w:t>
                      </w:r>
                    </w:p>
                    <w:p w14:paraId="7268358F" w14:textId="77777777" w:rsidR="00AE32A9" w:rsidRPr="00383991" w:rsidRDefault="00AE32A9" w:rsidP="00383991">
                      <w:pPr>
                        <w:rPr>
                          <w:rFonts w:ascii="Times New Roman" w:eastAsia="宋体" w:hAnsi="Times New Roman"/>
                        </w:rPr>
                      </w:pPr>
                    </w:p>
                    <w:p w14:paraId="5D2A3027" w14:textId="77777777" w:rsidR="00383991" w:rsidRPr="00383991" w:rsidRDefault="00383991" w:rsidP="00383991">
                      <w:pPr>
                        <w:rPr>
                          <w:rFonts w:ascii="Times New Roman" w:eastAsia="宋体" w:hAnsi="Times New Roman"/>
                        </w:rPr>
                      </w:pPr>
                      <w:r w:rsidRPr="00383991">
                        <w:rPr>
                          <w:rFonts w:ascii="Times New Roman" w:eastAsia="宋体" w:hAnsi="Times New Roman"/>
                          <w:highlight w:val="green"/>
                        </w:rPr>
                        <w:t>Agreement:</w:t>
                      </w:r>
                    </w:p>
                    <w:p w14:paraId="4FE2801F" w14:textId="5DEC8E9B" w:rsidR="00AE32A9" w:rsidRDefault="00383991" w:rsidP="00F572FB">
                      <w:pPr>
                        <w:rPr>
                          <w:rFonts w:ascii="Times New Roman" w:eastAsia="宋体" w:hAnsi="Times New Roman"/>
                        </w:rPr>
                      </w:pPr>
                      <w:r w:rsidRPr="00383991">
                        <w:rPr>
                          <w:rFonts w:ascii="Times New Roman" w:eastAsia="宋体" w:hAnsi="Times New Roman"/>
                        </w:rPr>
                        <w:t>Study the UE pre-compensation of satellite Doppler shift during long UL transmission on (N)PUSCH in NB-IoT and eMTC.</w:t>
                      </w:r>
                    </w:p>
                    <w:p w14:paraId="2AB4A641" w14:textId="77777777" w:rsidR="00AE32A9" w:rsidRPr="00DC03F8" w:rsidRDefault="00AE32A9" w:rsidP="00AE32A9">
                      <w:pPr>
                        <w:rPr>
                          <w:rFonts w:ascii="Times New Roman" w:eastAsia="宋体" w:hAnsi="Times New Roman"/>
                        </w:rPr>
                      </w:pPr>
                    </w:p>
                    <w:p w14:paraId="6F5ACAB3" w14:textId="77777777" w:rsidR="00AE32A9" w:rsidRPr="00DC03F8" w:rsidRDefault="00AE32A9" w:rsidP="00AE32A9">
                      <w:pPr>
                        <w:rPr>
                          <w:rFonts w:ascii="Times New Roman" w:eastAsia="宋体" w:hAnsi="Times New Roman"/>
                        </w:rPr>
                      </w:pPr>
                      <w:r w:rsidRPr="00DC03F8">
                        <w:rPr>
                          <w:rFonts w:ascii="Times New Roman" w:eastAsia="宋体" w:hAnsi="Times New Roman"/>
                          <w:highlight w:val="green"/>
                        </w:rPr>
                        <w:t>Agreement:</w:t>
                      </w:r>
                    </w:p>
                    <w:p w14:paraId="091F32FC" w14:textId="77777777" w:rsidR="00AE32A9" w:rsidRPr="00DC03F8" w:rsidRDefault="00AE32A9" w:rsidP="00AE32A9">
                      <w:pPr>
                        <w:rPr>
                          <w:rFonts w:ascii="Times New Roman" w:eastAsia="宋体" w:hAnsi="Times New Roman"/>
                        </w:rPr>
                      </w:pPr>
                      <w:r w:rsidRPr="00DC03F8">
                        <w:rPr>
                          <w:rFonts w:ascii="Times New Roman" w:eastAsia="宋体" w:hAnsi="Times New Roman"/>
                        </w:rPr>
                        <w:t xml:space="preserve">UE pre-compensation done per N time units for long PUSCH is the baseline solution. </w:t>
                      </w:r>
                    </w:p>
                    <w:p w14:paraId="0CF3AE10" w14:textId="77777777" w:rsidR="00AE32A9" w:rsidRPr="00DC03F8" w:rsidRDefault="00AE32A9" w:rsidP="00AE32A9">
                      <w:pPr>
                        <w:numPr>
                          <w:ilvl w:val="0"/>
                          <w:numId w:val="16"/>
                        </w:numPr>
                        <w:rPr>
                          <w:rFonts w:ascii="Times New Roman" w:eastAsia="宋体" w:hAnsi="Times New Roman"/>
                        </w:rPr>
                      </w:pPr>
                      <w:r w:rsidRPr="00DC03F8">
                        <w:rPr>
                          <w:rFonts w:ascii="Times New Roman" w:eastAsia="宋体" w:hAnsi="Times New Roman"/>
                        </w:rPr>
                        <w:t>The pre-compensation does not vary within a block of N time units</w:t>
                      </w:r>
                    </w:p>
                    <w:p w14:paraId="7B695E58" w14:textId="77777777" w:rsidR="00AE32A9" w:rsidRPr="00DC03F8" w:rsidRDefault="00AE32A9" w:rsidP="00AE32A9">
                      <w:pPr>
                        <w:numPr>
                          <w:ilvl w:val="0"/>
                          <w:numId w:val="16"/>
                        </w:numPr>
                        <w:rPr>
                          <w:rFonts w:ascii="Times New Roman" w:eastAsia="宋体" w:hAnsi="Times New Roman"/>
                        </w:rPr>
                      </w:pPr>
                      <w:r w:rsidRPr="00DC03F8">
                        <w:rPr>
                          <w:rFonts w:ascii="Times New Roman" w:eastAsia="宋体" w:hAnsi="Times New Roman"/>
                        </w:rPr>
                        <w:t>FFS: the definition and value of N</w:t>
                      </w:r>
                    </w:p>
                    <w:p w14:paraId="03A4D08F" w14:textId="2E55E645" w:rsidR="008E2CB2" w:rsidRDefault="008E2CB2" w:rsidP="003A5394">
                      <w:pPr>
                        <w:jc w:val="both"/>
                        <w:rPr>
                          <w:rFonts w:ascii="Times New Roman" w:eastAsia="宋体" w:hAnsi="Times New Roman"/>
                        </w:rPr>
                      </w:pPr>
                    </w:p>
                    <w:p w14:paraId="49DBFD60" w14:textId="77777777" w:rsidR="00692BBE" w:rsidRPr="00DC03F8" w:rsidRDefault="00692BBE" w:rsidP="00692BBE">
                      <w:pPr>
                        <w:rPr>
                          <w:rFonts w:ascii="Times New Roman" w:eastAsia="宋体" w:hAnsi="Times New Roman"/>
                        </w:rPr>
                      </w:pPr>
                      <w:r w:rsidRPr="00DC03F8">
                        <w:rPr>
                          <w:rFonts w:ascii="Times New Roman" w:eastAsia="宋体" w:hAnsi="Times New Roman"/>
                          <w:highlight w:val="green"/>
                        </w:rPr>
                        <w:t>Agreement:</w:t>
                      </w:r>
                    </w:p>
                    <w:p w14:paraId="17942C3C" w14:textId="77777777" w:rsidR="00692BBE" w:rsidRPr="00DC03F8" w:rsidRDefault="00692BBE" w:rsidP="00692BBE">
                      <w:pPr>
                        <w:rPr>
                          <w:rFonts w:ascii="Times New Roman" w:eastAsia="宋体" w:hAnsi="Times New Roman"/>
                        </w:rPr>
                      </w:pPr>
                      <w:r w:rsidRPr="00DC03F8">
                        <w:rPr>
                          <w:rFonts w:ascii="Times New Roman" w:eastAsia="宋体" w:hAnsi="Times New Roman"/>
                        </w:rPr>
                        <w:t xml:space="preserve">UE pre-compensation done per N time units for long PRACH is the baseline solution. </w:t>
                      </w:r>
                    </w:p>
                    <w:p w14:paraId="2A71C3E7" w14:textId="77777777" w:rsidR="00692BBE" w:rsidRPr="00DC03F8" w:rsidRDefault="00692BBE" w:rsidP="00692BBE">
                      <w:pPr>
                        <w:numPr>
                          <w:ilvl w:val="0"/>
                          <w:numId w:val="16"/>
                        </w:numPr>
                        <w:rPr>
                          <w:rFonts w:ascii="Times New Roman" w:eastAsia="宋体" w:hAnsi="Times New Roman"/>
                        </w:rPr>
                      </w:pPr>
                      <w:r w:rsidRPr="00DC03F8">
                        <w:rPr>
                          <w:rFonts w:ascii="Times New Roman" w:eastAsia="宋体" w:hAnsi="Times New Roman"/>
                        </w:rPr>
                        <w:t>The pre-compensation does not vary within a block of N time units</w:t>
                      </w:r>
                    </w:p>
                    <w:p w14:paraId="6975410B" w14:textId="77777777" w:rsidR="00692BBE" w:rsidRDefault="00692BBE" w:rsidP="00692BBE">
                      <w:pPr>
                        <w:numPr>
                          <w:ilvl w:val="0"/>
                          <w:numId w:val="16"/>
                        </w:numPr>
                        <w:rPr>
                          <w:rFonts w:ascii="Times New Roman" w:eastAsia="宋体" w:hAnsi="Times New Roman"/>
                        </w:rPr>
                      </w:pPr>
                      <w:r w:rsidRPr="00DC03F8">
                        <w:rPr>
                          <w:rFonts w:ascii="Times New Roman" w:eastAsia="宋体" w:hAnsi="Times New Roman"/>
                        </w:rPr>
                        <w:t>FFS: the definition and value of N</w:t>
                      </w:r>
                    </w:p>
                    <w:p w14:paraId="524D31D0" w14:textId="77777777" w:rsidR="00692BBE" w:rsidRDefault="00692BBE" w:rsidP="00692BBE">
                      <w:pPr>
                        <w:rPr>
                          <w:rFonts w:ascii="Times New Roman" w:eastAsia="宋体" w:hAnsi="Times New Roman"/>
                        </w:rPr>
                      </w:pPr>
                    </w:p>
                    <w:p w14:paraId="767CEB33" w14:textId="77777777" w:rsidR="00692BBE" w:rsidRPr="00DC03F8" w:rsidRDefault="00692BBE" w:rsidP="00692BBE">
                      <w:pPr>
                        <w:rPr>
                          <w:rFonts w:ascii="Times New Roman" w:eastAsia="宋体" w:hAnsi="Times New Roman"/>
                        </w:rPr>
                      </w:pPr>
                      <w:r w:rsidRPr="00DC03F8">
                        <w:rPr>
                          <w:rFonts w:ascii="Times New Roman" w:eastAsia="宋体" w:hAnsi="Times New Roman"/>
                          <w:highlight w:val="green"/>
                        </w:rPr>
                        <w:t>Agreement:</w:t>
                      </w:r>
                    </w:p>
                    <w:p w14:paraId="31580049"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 xml:space="preserve">A specification change is needed for UL transmission with repetitions R&gt;1. </w:t>
                      </w:r>
                    </w:p>
                    <w:p w14:paraId="180FB4A2"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 xml:space="preserve">For segmented UE pre-compensation </w:t>
                      </w:r>
                      <w:proofErr w:type="gramStart"/>
                      <w:r w:rsidRPr="00DC03F8">
                        <w:rPr>
                          <w:rFonts w:ascii="Times New Roman" w:eastAsia="宋体" w:hAnsi="Times New Roman"/>
                        </w:rPr>
                        <w:t>how</w:t>
                      </w:r>
                      <w:proofErr w:type="gramEnd"/>
                      <w:r w:rsidRPr="00DC03F8">
                        <w:rPr>
                          <w:rFonts w:ascii="Times New Roman" w:eastAsia="宋体" w:hAnsi="Times New Roman"/>
                        </w:rPr>
                        <w:t xml:space="preserve"> the following is handled can be further discussed </w:t>
                      </w:r>
                    </w:p>
                    <w:p w14:paraId="2D91629A" w14:textId="77777777" w:rsidR="00692BBE" w:rsidRPr="00DC03F8" w:rsidRDefault="00692BBE" w:rsidP="00692BBE">
                      <w:pPr>
                        <w:numPr>
                          <w:ilvl w:val="1"/>
                          <w:numId w:val="10"/>
                        </w:numPr>
                        <w:rPr>
                          <w:rFonts w:ascii="Times New Roman" w:eastAsia="宋体" w:hAnsi="Times New Roman"/>
                        </w:rPr>
                      </w:pPr>
                      <w:r w:rsidRPr="00DC03F8">
                        <w:rPr>
                          <w:rFonts w:ascii="Times New Roman" w:eastAsia="宋体" w:hAnsi="Times New Roman"/>
                        </w:rPr>
                        <w:t>Phase discontinuity at subframe boundary when applying new pre-compensation</w:t>
                      </w:r>
                    </w:p>
                    <w:p w14:paraId="3D8066D1" w14:textId="77777777" w:rsidR="00692BBE" w:rsidRPr="00DC03F8" w:rsidRDefault="00692BBE" w:rsidP="00692BBE">
                      <w:pPr>
                        <w:numPr>
                          <w:ilvl w:val="1"/>
                          <w:numId w:val="10"/>
                        </w:numPr>
                        <w:rPr>
                          <w:rFonts w:ascii="Times New Roman" w:eastAsia="宋体" w:hAnsi="Times New Roman"/>
                        </w:rPr>
                      </w:pPr>
                      <w:r w:rsidRPr="00DC03F8">
                        <w:rPr>
                          <w:rFonts w:ascii="Times New Roman" w:eastAsia="宋体" w:hAnsi="Times New Roman"/>
                        </w:rPr>
                        <w:t>Coherence time limitation due to delay/frequency drift rate during segment</w:t>
                      </w:r>
                    </w:p>
                    <w:p w14:paraId="01F53499" w14:textId="77777777" w:rsidR="00692BBE" w:rsidRPr="00DC03F8" w:rsidRDefault="00692BBE" w:rsidP="00692BBE">
                      <w:pPr>
                        <w:numPr>
                          <w:ilvl w:val="1"/>
                          <w:numId w:val="10"/>
                        </w:numPr>
                        <w:rPr>
                          <w:rFonts w:ascii="Times New Roman" w:eastAsia="宋体" w:hAnsi="Times New Roman"/>
                        </w:rPr>
                      </w:pPr>
                      <w:r w:rsidRPr="00DC03F8">
                        <w:rPr>
                          <w:rFonts w:ascii="Times New Roman" w:eastAsia="宋体" w:hAnsi="Times New Roman"/>
                        </w:rPr>
                        <w:t>Signal overlapping between different TA segments</w:t>
                      </w:r>
                    </w:p>
                    <w:p w14:paraId="36EF8ECD"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 xml:space="preserve">FFS: Need for more frequent new UL gaps during long transmission </w:t>
                      </w:r>
                    </w:p>
                    <w:p w14:paraId="1F461150" w14:textId="77777777" w:rsidR="00692BBE" w:rsidRPr="00DC03F8" w:rsidRDefault="00692BBE" w:rsidP="00692BBE">
                      <w:pPr>
                        <w:numPr>
                          <w:ilvl w:val="0"/>
                          <w:numId w:val="10"/>
                        </w:numPr>
                        <w:rPr>
                          <w:rFonts w:ascii="Times New Roman" w:eastAsia="宋体" w:hAnsi="Times New Roman"/>
                        </w:rPr>
                      </w:pPr>
                      <w:r w:rsidRPr="00DC03F8">
                        <w:rPr>
                          <w:rFonts w:ascii="Times New Roman" w:eastAsia="宋体" w:hAnsi="Times New Roman"/>
                        </w:rPr>
                        <w:t>FFS: Whether sampling frequency adjustment to avoid new UL gaps can be achieved by implementation</w:t>
                      </w:r>
                    </w:p>
                    <w:p w14:paraId="306FBE15" w14:textId="66BD57C8" w:rsidR="00692BBE" w:rsidRPr="00692BBE" w:rsidRDefault="00692BBE" w:rsidP="00692BBE">
                      <w:pPr>
                        <w:numPr>
                          <w:ilvl w:val="0"/>
                          <w:numId w:val="10"/>
                        </w:numPr>
                        <w:rPr>
                          <w:rFonts w:ascii="Times New Roman" w:eastAsia="宋体" w:hAnsi="Times New Roman"/>
                        </w:rPr>
                      </w:pPr>
                      <w:r w:rsidRPr="00DC03F8">
                        <w:rPr>
                          <w:rFonts w:ascii="Times New Roman" w:eastAsia="宋体" w:hAnsi="Times New Roman"/>
                        </w:rPr>
                        <w:t>FFS: Value of N for the number of time units and what is the time unit for the segmented UE pre-compensation</w:t>
                      </w:r>
                    </w:p>
                  </w:txbxContent>
                </v:textbox>
                <w10:anchorlock/>
              </v:shape>
            </w:pict>
          </mc:Fallback>
        </mc:AlternateContent>
      </w:r>
      <w:r w:rsidR="004558A0" w:rsidRPr="007743AE">
        <w:rPr>
          <w:rFonts w:ascii="Times New Roman" w:eastAsia="宋体" w:hAnsi="Times New Roman" w:cstheme="minorBidi"/>
          <w:kern w:val="2"/>
          <w:lang w:eastAsia="zh-CN"/>
        </w:rPr>
        <w:t xml:space="preserve">In this contribution, </w:t>
      </w:r>
      <w:r w:rsidR="00905D31">
        <w:rPr>
          <w:rFonts w:ascii="Times New Roman" w:eastAsia="宋体" w:hAnsi="Times New Roman" w:cstheme="minorBidi"/>
          <w:kern w:val="2"/>
          <w:lang w:eastAsia="zh-CN"/>
        </w:rPr>
        <w:t>long UL transmission and new UL gap</w:t>
      </w:r>
      <w:r w:rsidR="00125025">
        <w:rPr>
          <w:rFonts w:ascii="Times New Roman" w:eastAsia="宋体" w:hAnsi="Times New Roman" w:cstheme="minorBidi"/>
          <w:kern w:val="2"/>
          <w:lang w:eastAsia="zh-CN"/>
        </w:rPr>
        <w:t xml:space="preserve"> </w:t>
      </w:r>
      <w:r w:rsidR="004558A0" w:rsidRPr="007743AE">
        <w:rPr>
          <w:rFonts w:ascii="Times New Roman" w:eastAsia="宋体" w:hAnsi="Times New Roman" w:cstheme="minorBidi"/>
          <w:kern w:val="2"/>
          <w:lang w:eastAsia="zh-CN"/>
        </w:rPr>
        <w:t xml:space="preserve">are </w:t>
      </w:r>
      <w:r w:rsidR="007D7BA6">
        <w:rPr>
          <w:rFonts w:ascii="Times New Roman" w:eastAsia="宋体" w:hAnsi="Times New Roman" w:cstheme="minorBidi" w:hint="eastAsia"/>
          <w:kern w:val="2"/>
          <w:lang w:eastAsia="zh-CN"/>
        </w:rPr>
        <w:t>discussed</w:t>
      </w:r>
      <w:r w:rsidR="007D7BA6">
        <w:rPr>
          <w:rFonts w:ascii="Times New Roman" w:eastAsia="宋体" w:hAnsi="Times New Roman" w:cstheme="minorBidi"/>
          <w:kern w:val="2"/>
          <w:lang w:eastAsia="zh-CN"/>
        </w:rPr>
        <w:t xml:space="preserve"> </w:t>
      </w:r>
      <w:r w:rsidR="004558A0" w:rsidRPr="007743AE">
        <w:rPr>
          <w:rFonts w:ascii="Times New Roman" w:eastAsia="宋体" w:hAnsi="Times New Roman" w:cstheme="minorBidi"/>
          <w:kern w:val="2"/>
          <w:lang w:eastAsia="zh-CN"/>
        </w:rPr>
        <w:t>to support NB-</w:t>
      </w:r>
      <w:r w:rsidR="004C2B92">
        <w:rPr>
          <w:rFonts w:ascii="Times New Roman" w:eastAsia="宋体" w:hAnsi="Times New Roman" w:cstheme="minorBidi"/>
          <w:kern w:val="2"/>
          <w:lang w:eastAsia="zh-CN"/>
        </w:rPr>
        <w:t>IoT</w:t>
      </w:r>
      <w:r w:rsidR="004558A0" w:rsidRPr="007743AE">
        <w:rPr>
          <w:rFonts w:ascii="Times New Roman" w:eastAsia="宋体" w:hAnsi="Times New Roman" w:cstheme="minorBidi"/>
          <w:kern w:val="2"/>
          <w:lang w:eastAsia="zh-CN"/>
        </w:rPr>
        <w:t xml:space="preserve"> and eMTC over</w:t>
      </w:r>
      <w:r w:rsidR="00944A96" w:rsidRPr="007743AE">
        <w:rPr>
          <w:rFonts w:ascii="Times New Roman" w:eastAsia="宋体" w:hAnsi="Times New Roman" w:cstheme="minorBidi"/>
          <w:kern w:val="2"/>
          <w:lang w:eastAsia="zh-CN"/>
        </w:rPr>
        <w:t xml:space="preserve"> NTN</w:t>
      </w:r>
      <w:r w:rsidR="000F329C">
        <w:rPr>
          <w:rFonts w:ascii="Times New Roman" w:eastAsia="宋体" w:hAnsi="Times New Roman" w:cstheme="minorBidi"/>
          <w:kern w:val="2"/>
          <w:lang w:eastAsia="zh-CN"/>
        </w:rPr>
        <w:t>.</w:t>
      </w:r>
    </w:p>
    <w:p w14:paraId="101F6324" w14:textId="7D353D23" w:rsidR="00797711" w:rsidRDefault="00797711" w:rsidP="00797711">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Long UL Transmission</w:t>
      </w:r>
    </w:p>
    <w:p w14:paraId="7E7756D4" w14:textId="7E8D72A8" w:rsidR="00A5767F" w:rsidRDefault="00A5767F" w:rsidP="00A5767F">
      <w:pPr>
        <w:pStyle w:val="a0"/>
        <w:rPr>
          <w:rFonts w:ascii="Times New Roman" w:eastAsia="宋体" w:hAnsi="Times New Roman"/>
          <w:sz w:val="20"/>
          <w:lang w:eastAsia="zh-CN"/>
        </w:rPr>
      </w:pPr>
      <w:r w:rsidRPr="00176365">
        <w:rPr>
          <w:rFonts w:ascii="Times New Roman" w:eastAsia="宋体" w:hAnsi="Times New Roman"/>
          <w:sz w:val="20"/>
          <w:lang w:eastAsia="zh-CN"/>
        </w:rPr>
        <w:t>In TS 36.211, a</w:t>
      </w:r>
      <w:r>
        <w:rPr>
          <w:rFonts w:ascii="Times New Roman" w:eastAsia="宋体" w:hAnsi="Times New Roman"/>
          <w:sz w:val="20"/>
          <w:lang w:eastAsia="zh-CN"/>
        </w:rPr>
        <w:t>n</w:t>
      </w:r>
      <w:r w:rsidRPr="00176365">
        <w:rPr>
          <w:rFonts w:ascii="Times New Roman" w:eastAsia="宋体" w:hAnsi="Times New Roman"/>
          <w:sz w:val="20"/>
          <w:lang w:eastAsia="zh-CN"/>
        </w:rPr>
        <w:t xml:space="preserve"> UL gap with 40 ms is added to allow UE to re-synchronize time and frequency during long UL transmission exceeding 256ms</w:t>
      </w:r>
      <w:r w:rsidR="002F4572">
        <w:rPr>
          <w:rFonts w:ascii="Times New Roman" w:eastAsia="宋体" w:hAnsi="Times New Roman"/>
          <w:sz w:val="20"/>
          <w:lang w:eastAsia="zh-CN"/>
        </w:rPr>
        <w:t>.</w:t>
      </w:r>
      <w:r w:rsidRPr="00176365">
        <w:rPr>
          <w:rFonts w:ascii="Times New Roman" w:eastAsia="宋体" w:hAnsi="Times New Roman"/>
          <w:sz w:val="20"/>
          <w:lang w:eastAsia="zh-CN"/>
        </w:rPr>
        <w:t xml:space="preserve"> </w:t>
      </w:r>
      <w:r w:rsidR="0098658D">
        <w:rPr>
          <w:rFonts w:ascii="Times New Roman" w:eastAsia="宋体" w:hAnsi="Times New Roman"/>
          <w:sz w:val="20"/>
          <w:lang w:eastAsia="zh-CN"/>
        </w:rPr>
        <w:t>And t</w:t>
      </w:r>
      <w:r w:rsidR="0098658D" w:rsidRPr="00D52F66">
        <w:rPr>
          <w:rFonts w:ascii="Times New Roman" w:eastAsia="宋体" w:hAnsi="Times New Roman"/>
          <w:sz w:val="20"/>
          <w:lang w:eastAsia="zh-CN"/>
        </w:rPr>
        <w:t xml:space="preserve">he transmit timing error </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0098658D" w:rsidRPr="00D52F66">
        <w:rPr>
          <w:rFonts w:ascii="Times New Roman" w:eastAsia="宋体" w:hAnsi="Times New Roman"/>
          <w:sz w:val="20"/>
          <w:lang w:eastAsia="zh-CN"/>
        </w:rPr>
        <w:t xml:space="preserve"> is </w:t>
      </w:r>
      <w:r w:rsidR="00103E46" w:rsidRPr="00D52F66">
        <w:rPr>
          <w:rFonts w:ascii="Times New Roman" w:eastAsia="宋体" w:hAnsi="Times New Roman"/>
          <w:sz w:val="20"/>
          <w:lang w:eastAsia="zh-CN"/>
        </w:rPr>
        <w:t>80*</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sidR="0098658D">
        <w:rPr>
          <w:rFonts w:ascii="Times New Roman" w:eastAsia="宋体" w:hAnsi="Times New Roman" w:hint="eastAsia"/>
          <w:sz w:val="20"/>
          <w:lang w:eastAsia="zh-CN"/>
        </w:rPr>
        <w:t xml:space="preserve"> </w:t>
      </w:r>
      <w:r w:rsidR="0098658D" w:rsidRPr="00D52F66">
        <w:rPr>
          <w:rFonts w:ascii="Times New Roman" w:eastAsia="宋体" w:hAnsi="Times New Roman"/>
          <w:sz w:val="20"/>
          <w:lang w:eastAsia="zh-CN"/>
        </w:rPr>
        <w:t>=</w:t>
      </w:r>
      <w:r w:rsidR="0098658D">
        <w:rPr>
          <w:rFonts w:ascii="Times New Roman" w:eastAsia="宋体" w:hAnsi="Times New Roman"/>
          <w:sz w:val="20"/>
          <w:lang w:eastAsia="zh-CN"/>
        </w:rPr>
        <w:t xml:space="preserve"> </w:t>
      </w:r>
      <w:r w:rsidR="0098658D" w:rsidRPr="00D52F66">
        <w:rPr>
          <w:rFonts w:ascii="Times New Roman" w:eastAsia="宋体" w:hAnsi="Times New Roman"/>
          <w:sz w:val="20"/>
          <w:lang w:eastAsia="zh-CN"/>
        </w:rPr>
        <w:t>2.6 us for NB-IoT</w:t>
      </w:r>
      <w:r w:rsidR="0098658D">
        <w:rPr>
          <w:rFonts w:ascii="Times New Roman" w:eastAsia="宋体" w:hAnsi="Times New Roman"/>
          <w:sz w:val="20"/>
          <w:lang w:eastAsia="zh-CN"/>
        </w:rPr>
        <w:t xml:space="preserve">, </w:t>
      </w:r>
      <w:r w:rsidR="0098658D" w:rsidRPr="00D52F66">
        <w:rPr>
          <w:rFonts w:ascii="Times New Roman" w:eastAsia="宋体" w:hAnsi="Times New Roman"/>
          <w:sz w:val="20"/>
          <w:lang w:eastAsia="zh-CN"/>
        </w:rPr>
        <w:t xml:space="preserve">and </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0098658D" w:rsidRPr="00D52F66">
        <w:rPr>
          <w:rFonts w:ascii="Times New Roman" w:eastAsia="宋体" w:hAnsi="Times New Roman"/>
          <w:sz w:val="20"/>
          <w:lang w:eastAsia="zh-CN"/>
        </w:rPr>
        <w:t xml:space="preserve"> is 24*</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sidR="0098658D">
        <w:rPr>
          <w:rFonts w:ascii="Times New Roman" w:eastAsia="宋体" w:hAnsi="Times New Roman" w:hint="eastAsia"/>
          <w:sz w:val="20"/>
          <w:lang w:eastAsia="zh-CN"/>
        </w:rPr>
        <w:t xml:space="preserve"> </w:t>
      </w:r>
      <w:r w:rsidR="0098658D" w:rsidRPr="00D52F66">
        <w:rPr>
          <w:rFonts w:ascii="Times New Roman" w:eastAsia="宋体" w:hAnsi="Times New Roman"/>
          <w:sz w:val="20"/>
          <w:lang w:eastAsia="zh-CN"/>
        </w:rPr>
        <w:lastRenderedPageBreak/>
        <w:t>=</w:t>
      </w:r>
      <w:r w:rsidR="0098658D">
        <w:rPr>
          <w:rFonts w:ascii="Times New Roman" w:eastAsia="宋体" w:hAnsi="Times New Roman"/>
          <w:sz w:val="20"/>
          <w:lang w:eastAsia="zh-CN"/>
        </w:rPr>
        <w:t xml:space="preserve"> </w:t>
      </w:r>
      <w:r w:rsidR="0098658D" w:rsidRPr="00D52F66">
        <w:rPr>
          <w:rFonts w:ascii="Times New Roman" w:eastAsia="宋体" w:hAnsi="Times New Roman"/>
          <w:sz w:val="20"/>
          <w:lang w:eastAsia="zh-CN"/>
        </w:rPr>
        <w:t>0.78 us for eMTC</w:t>
      </w:r>
      <w:r w:rsidR="0098658D">
        <w:rPr>
          <w:rFonts w:ascii="Times New Roman" w:eastAsia="宋体" w:hAnsi="Times New Roman"/>
          <w:sz w:val="20"/>
          <w:lang w:eastAsia="zh-CN"/>
        </w:rPr>
        <w:t xml:space="preserve"> in current spec. When considering I</w:t>
      </w:r>
      <w:r w:rsidR="00A759DB">
        <w:rPr>
          <w:rFonts w:ascii="Times New Roman" w:eastAsia="宋体" w:hAnsi="Times New Roman" w:hint="eastAsia"/>
          <w:sz w:val="20"/>
          <w:lang w:eastAsia="zh-CN"/>
        </w:rPr>
        <w:t>o</w:t>
      </w:r>
      <w:r w:rsidR="0098658D">
        <w:rPr>
          <w:rFonts w:ascii="Times New Roman" w:eastAsia="宋体" w:hAnsi="Times New Roman"/>
          <w:sz w:val="20"/>
          <w:lang w:eastAsia="zh-CN"/>
        </w:rPr>
        <w:t>T over</w:t>
      </w:r>
      <w:r w:rsidR="00876C1A">
        <w:rPr>
          <w:rFonts w:ascii="Times New Roman" w:eastAsia="宋体" w:hAnsi="Times New Roman"/>
          <w:sz w:val="20"/>
          <w:lang w:eastAsia="zh-CN"/>
        </w:rPr>
        <w:t xml:space="preserve"> NTN </w:t>
      </w:r>
      <w:r w:rsidR="00876C1A">
        <w:rPr>
          <w:rFonts w:ascii="Times New Roman" w:eastAsia="宋体" w:hAnsi="Times New Roman" w:hint="eastAsia"/>
          <w:sz w:val="20"/>
          <w:lang w:eastAsia="zh-CN"/>
        </w:rPr>
        <w:t>scenarios</w:t>
      </w:r>
      <w:r w:rsidR="0098658D">
        <w:rPr>
          <w:rFonts w:ascii="Times New Roman" w:eastAsia="宋体" w:hAnsi="Times New Roman"/>
          <w:sz w:val="20"/>
          <w:lang w:eastAsia="zh-CN"/>
        </w:rPr>
        <w:t xml:space="preserve">, e.g., the </w:t>
      </w:r>
      <w:r w:rsidR="0098658D" w:rsidRPr="00EB5E1B">
        <w:rPr>
          <w:rFonts w:ascii="Times New Roman" w:eastAsia="宋体" w:hAnsi="Times New Roman"/>
          <w:sz w:val="20"/>
          <w:lang w:eastAsia="zh-CN"/>
        </w:rPr>
        <w:t>case of LEO-600</w:t>
      </w:r>
      <w:r w:rsidR="0098658D">
        <w:rPr>
          <w:rFonts w:ascii="Times New Roman" w:eastAsia="宋体" w:hAnsi="Times New Roman"/>
          <w:sz w:val="20"/>
          <w:lang w:eastAsia="zh-CN"/>
        </w:rPr>
        <w:t xml:space="preserve">, </w:t>
      </w:r>
      <w:r w:rsidR="0098658D" w:rsidRPr="00EB5E1B">
        <w:rPr>
          <w:rFonts w:ascii="Times New Roman" w:eastAsia="宋体" w:hAnsi="Times New Roman"/>
          <w:sz w:val="20"/>
          <w:lang w:eastAsia="zh-CN"/>
        </w:rPr>
        <w:t>the maximum TA drift rate including both feeder link and service link is</w:t>
      </w:r>
      <w:r w:rsidR="0098658D">
        <w:rPr>
          <w:rFonts w:ascii="Times New Roman" w:eastAsia="宋体" w:hAnsi="Times New Roman"/>
          <w:sz w:val="20"/>
          <w:lang w:eastAsia="zh-CN"/>
        </w:rPr>
        <w:t xml:space="preserve"> </w:t>
      </w:r>
      <w:r w:rsidR="0098658D" w:rsidRPr="00EB5E1B">
        <w:rPr>
          <w:rFonts w:ascii="Times New Roman" w:eastAsia="宋体" w:hAnsi="Times New Roman"/>
          <w:sz w:val="20"/>
          <w:lang w:eastAsia="zh-CN"/>
        </w:rPr>
        <w:t>93 us/s</w:t>
      </w:r>
      <w:r w:rsidR="0098658D">
        <w:rPr>
          <w:rFonts w:ascii="Times New Roman" w:eastAsia="宋体" w:hAnsi="Times New Roman"/>
          <w:sz w:val="20"/>
          <w:lang w:eastAsia="zh-CN"/>
        </w:rPr>
        <w:t xml:space="preserve">. </w:t>
      </w:r>
      <w:r w:rsidR="0098658D" w:rsidRPr="0098658D">
        <w:rPr>
          <w:rFonts w:ascii="Times New Roman" w:eastAsia="宋体" w:hAnsi="Times New Roman"/>
          <w:sz w:val="20"/>
          <w:lang w:eastAsia="zh-CN"/>
        </w:rPr>
        <w:t>In time continuous transmission over 256 ms, the maximum time drift can be up to 93 us/s * 256 ms / 1000 = 23.8 us = 73</w:t>
      </w:r>
      <w:r w:rsidR="00103E46">
        <w:rPr>
          <w:rFonts w:ascii="Times New Roman" w:eastAsia="宋体" w:hAnsi="Times New Roman"/>
          <w:sz w:val="20"/>
          <w:lang w:eastAsia="zh-CN"/>
        </w:rPr>
        <w:t>4</w:t>
      </w:r>
      <w:r w:rsidR="0098658D" w:rsidRPr="0098658D">
        <w:rPr>
          <w:rFonts w:ascii="Times New Roman" w:eastAsia="宋体" w:hAnsi="Times New Roman"/>
          <w:sz w:val="20"/>
          <w:lang w:eastAsia="zh-CN"/>
        </w:rPr>
        <w:t>*</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sidR="0098658D">
        <w:rPr>
          <w:rFonts w:ascii="Times New Roman" w:eastAsia="宋体" w:hAnsi="Times New Roman"/>
          <w:sz w:val="20"/>
          <w:lang w:eastAsia="zh-CN"/>
        </w:rPr>
        <w:t>, which far exceeds t</w:t>
      </w:r>
      <w:r w:rsidR="0098658D" w:rsidRPr="00D52F66">
        <w:rPr>
          <w:rFonts w:ascii="Times New Roman" w:eastAsia="宋体" w:hAnsi="Times New Roman"/>
          <w:sz w:val="20"/>
          <w:lang w:eastAsia="zh-CN"/>
        </w:rPr>
        <w:t>he transmit timing error</w:t>
      </w:r>
      <w:r w:rsidR="0098658D" w:rsidRPr="0098658D">
        <w:rPr>
          <w:rFonts w:ascii="Times New Roman" w:eastAsia="宋体" w:hAnsi="Times New Roman"/>
          <w:sz w:val="20"/>
          <w:lang w:eastAsia="zh-CN"/>
        </w:rPr>
        <w:t>.</w:t>
      </w:r>
      <w:r w:rsidR="0098658D">
        <w:rPr>
          <w:rFonts w:ascii="Times New Roman" w:eastAsia="宋体" w:hAnsi="Times New Roman"/>
          <w:sz w:val="20"/>
          <w:lang w:eastAsia="zh-CN"/>
        </w:rPr>
        <w:t xml:space="preserve"> </w:t>
      </w:r>
      <w:r w:rsidR="00116033" w:rsidRPr="00176365">
        <w:rPr>
          <w:rFonts w:ascii="Times New Roman" w:eastAsia="宋体" w:hAnsi="Times New Roman"/>
          <w:sz w:val="20"/>
          <w:lang w:eastAsia="zh-CN"/>
        </w:rPr>
        <w:t>TA</w:t>
      </w:r>
      <w:r w:rsidR="00116033">
        <w:rPr>
          <w:rFonts w:ascii="Times New Roman" w:eastAsia="宋体" w:hAnsi="Times New Roman"/>
          <w:sz w:val="20"/>
          <w:lang w:eastAsia="zh-CN"/>
        </w:rPr>
        <w:t xml:space="preserve"> </w:t>
      </w:r>
      <w:r w:rsidR="00116033" w:rsidRPr="00176365">
        <w:rPr>
          <w:rFonts w:ascii="Times New Roman" w:eastAsia="宋体" w:hAnsi="Times New Roman"/>
          <w:sz w:val="20"/>
          <w:lang w:eastAsia="zh-CN"/>
        </w:rPr>
        <w:t xml:space="preserve">information may be already out of date before </w:t>
      </w:r>
      <w:r w:rsidR="00116033">
        <w:rPr>
          <w:rFonts w:ascii="Times New Roman" w:eastAsia="宋体" w:hAnsi="Times New Roman"/>
          <w:sz w:val="20"/>
          <w:lang w:eastAsia="zh-CN"/>
        </w:rPr>
        <w:t>a</w:t>
      </w:r>
      <w:r w:rsidR="00B02C12">
        <w:rPr>
          <w:rFonts w:ascii="Times New Roman" w:eastAsia="宋体" w:hAnsi="Times New Roman"/>
          <w:sz w:val="20"/>
          <w:lang w:eastAsia="zh-CN"/>
        </w:rPr>
        <w:t>n</w:t>
      </w:r>
      <w:r w:rsidR="00116033">
        <w:rPr>
          <w:rFonts w:ascii="Times New Roman" w:eastAsia="宋体" w:hAnsi="Times New Roman"/>
          <w:sz w:val="20"/>
          <w:lang w:eastAsia="zh-CN"/>
        </w:rPr>
        <w:t xml:space="preserve"> </w:t>
      </w:r>
      <w:r w:rsidR="00116033" w:rsidRPr="00176365">
        <w:rPr>
          <w:rFonts w:ascii="Times New Roman" w:eastAsia="宋体" w:hAnsi="Times New Roman"/>
          <w:sz w:val="20"/>
          <w:lang w:eastAsia="zh-CN"/>
        </w:rPr>
        <w:t>UL gap arrive</w:t>
      </w:r>
      <w:r w:rsidR="00FF2FEB">
        <w:rPr>
          <w:rFonts w:ascii="Times New Roman" w:eastAsia="宋体" w:hAnsi="Times New Roman" w:hint="eastAsia"/>
          <w:sz w:val="20"/>
          <w:lang w:eastAsia="zh-CN"/>
        </w:rPr>
        <w:t>s</w:t>
      </w:r>
      <w:r w:rsidR="00B02C12">
        <w:rPr>
          <w:rFonts w:ascii="Times New Roman" w:eastAsia="宋体" w:hAnsi="Times New Roman"/>
          <w:sz w:val="20"/>
          <w:lang w:eastAsia="zh-CN"/>
        </w:rPr>
        <w:t>.</w:t>
      </w:r>
      <w:r w:rsidR="00DD0C14">
        <w:rPr>
          <w:rFonts w:ascii="Times New Roman" w:eastAsia="宋体" w:hAnsi="Times New Roman"/>
          <w:sz w:val="20"/>
          <w:lang w:eastAsia="zh-CN"/>
        </w:rPr>
        <w:t xml:space="preserve"> </w:t>
      </w:r>
      <w:r w:rsidR="00DD0C14" w:rsidRPr="00176365">
        <w:rPr>
          <w:rFonts w:ascii="Times New Roman" w:eastAsia="宋体" w:hAnsi="Times New Roman"/>
          <w:sz w:val="20"/>
          <w:lang w:eastAsia="zh-CN"/>
        </w:rPr>
        <w:t>If reus</w:t>
      </w:r>
      <w:r w:rsidR="00DD0C14">
        <w:rPr>
          <w:rFonts w:ascii="Times New Roman" w:eastAsia="宋体" w:hAnsi="Times New Roman"/>
          <w:sz w:val="20"/>
          <w:lang w:eastAsia="zh-CN"/>
        </w:rPr>
        <w:t>e</w:t>
      </w:r>
      <w:r w:rsidR="00DD0C14" w:rsidRPr="00176365">
        <w:rPr>
          <w:rFonts w:ascii="Times New Roman" w:eastAsia="宋体" w:hAnsi="Times New Roman"/>
          <w:sz w:val="20"/>
          <w:lang w:eastAsia="zh-CN"/>
        </w:rPr>
        <w:t xml:space="preserve"> the legacy mechanism for ti</w:t>
      </w:r>
      <w:r w:rsidR="00DD0C14">
        <w:rPr>
          <w:rFonts w:ascii="Times New Roman" w:eastAsia="宋体" w:hAnsi="Times New Roman"/>
          <w:sz w:val="20"/>
          <w:lang w:eastAsia="zh-CN"/>
        </w:rPr>
        <w:t>ming</w:t>
      </w:r>
      <w:r w:rsidR="00DD0C14" w:rsidRPr="00176365">
        <w:rPr>
          <w:rFonts w:ascii="Times New Roman" w:eastAsia="宋体" w:hAnsi="Times New Roman"/>
          <w:sz w:val="20"/>
          <w:lang w:eastAsia="zh-CN"/>
        </w:rPr>
        <w:t xml:space="preserve"> and frequency synchronization,</w:t>
      </w:r>
      <w:r w:rsidR="00DD0C14">
        <w:rPr>
          <w:rFonts w:ascii="Times New Roman" w:eastAsia="宋体" w:hAnsi="Times New Roman"/>
          <w:sz w:val="20"/>
          <w:lang w:eastAsia="zh-CN"/>
        </w:rPr>
        <w:t xml:space="preserve"> uplink performance will suffer great loss because of timing asynchronization</w:t>
      </w:r>
      <w:r w:rsidR="00FC3295">
        <w:rPr>
          <w:rFonts w:ascii="Times New Roman" w:eastAsia="宋体" w:hAnsi="Times New Roman" w:hint="eastAsia"/>
          <w:sz w:val="20"/>
          <w:lang w:eastAsia="zh-CN"/>
        </w:rPr>
        <w:t>.</w:t>
      </w:r>
      <w:r w:rsidR="00DD0C14" w:rsidRPr="00176365" w:rsidDel="00DD0C14">
        <w:rPr>
          <w:rFonts w:ascii="Times New Roman" w:eastAsia="宋体" w:hAnsi="Times New Roman"/>
          <w:sz w:val="20"/>
          <w:lang w:eastAsia="zh-CN"/>
        </w:rPr>
        <w:t xml:space="preserve"> </w:t>
      </w:r>
    </w:p>
    <w:p w14:paraId="3D930F43" w14:textId="5003E3F2" w:rsidR="00116033" w:rsidRPr="00FF2FEB" w:rsidRDefault="00116033" w:rsidP="00A5767F">
      <w:pPr>
        <w:pStyle w:val="a0"/>
        <w:rPr>
          <w:rFonts w:ascii="Times New Roman" w:eastAsia="宋体" w:hAnsi="Times New Roman"/>
          <w:b/>
          <w:sz w:val="20"/>
          <w:lang w:eastAsia="zh-CN"/>
        </w:rPr>
      </w:pPr>
      <w:r w:rsidRPr="00FB0074">
        <w:rPr>
          <w:rFonts w:ascii="Times New Roman" w:eastAsiaTheme="minorEastAsia" w:hAnsi="Times New Roman" w:hint="eastAsia"/>
          <w:b/>
          <w:szCs w:val="20"/>
          <w:lang w:eastAsia="zh-CN"/>
        </w:rPr>
        <w:t>O</w:t>
      </w:r>
      <w:r w:rsidRPr="00FB0074">
        <w:rPr>
          <w:rFonts w:ascii="Times New Roman" w:eastAsiaTheme="minorEastAsia" w:hAnsi="Times New Roman"/>
          <w:b/>
          <w:szCs w:val="20"/>
          <w:lang w:eastAsia="zh-CN"/>
        </w:rPr>
        <w:t xml:space="preserve">bservation </w:t>
      </w:r>
      <w:r w:rsidRPr="00A975F5">
        <w:rPr>
          <w:rFonts w:ascii="Times New Roman" w:eastAsiaTheme="minorEastAsia" w:hAnsi="Times New Roman"/>
          <w:b/>
          <w:szCs w:val="20"/>
          <w:lang w:eastAsia="zh-CN"/>
        </w:rPr>
        <w:t>1</w:t>
      </w:r>
      <w:r w:rsidRPr="00DD0C14">
        <w:rPr>
          <w:rFonts w:ascii="Times New Roman" w:eastAsiaTheme="minorEastAsia" w:hAnsi="Times New Roman"/>
          <w:b/>
          <w:szCs w:val="20"/>
          <w:lang w:eastAsia="zh-CN"/>
        </w:rPr>
        <w:t>:</w:t>
      </w:r>
      <w:r w:rsidRPr="00103E46">
        <w:rPr>
          <w:rFonts w:ascii="Times New Roman" w:eastAsiaTheme="minorEastAsia" w:hAnsi="Times New Roman"/>
          <w:b/>
          <w:szCs w:val="20"/>
          <w:lang w:eastAsia="zh-CN"/>
        </w:rPr>
        <w:t xml:space="preserve"> </w:t>
      </w:r>
      <w:r w:rsidR="00FB0074" w:rsidRPr="00FF2FEB">
        <w:rPr>
          <w:rFonts w:ascii="Times New Roman" w:eastAsia="宋体" w:hAnsi="Times New Roman"/>
          <w:b/>
          <w:sz w:val="20"/>
          <w:lang w:eastAsia="zh-CN"/>
        </w:rPr>
        <w:t>T</w:t>
      </w:r>
      <w:r w:rsidR="00B02C12" w:rsidRPr="00FF2FEB">
        <w:rPr>
          <w:rFonts w:ascii="Times New Roman" w:eastAsia="宋体" w:hAnsi="Times New Roman"/>
          <w:b/>
          <w:sz w:val="20"/>
          <w:lang w:eastAsia="zh-CN"/>
        </w:rPr>
        <w:t xml:space="preserve">he legacy mechanism that an UL gap is added after long UL transmission exceeding 256ms </w:t>
      </w:r>
      <w:r w:rsidR="008E7899" w:rsidRPr="00FF2FEB">
        <w:rPr>
          <w:rFonts w:ascii="Times New Roman" w:eastAsia="宋体" w:hAnsi="Times New Roman"/>
          <w:b/>
          <w:sz w:val="20"/>
          <w:lang w:eastAsia="zh-CN"/>
        </w:rPr>
        <w:t>cannot</w:t>
      </w:r>
      <w:r w:rsidR="00B02C12" w:rsidRPr="00FF2FEB">
        <w:rPr>
          <w:rFonts w:ascii="Times New Roman" w:eastAsia="宋体" w:hAnsi="Times New Roman"/>
          <w:b/>
          <w:sz w:val="20"/>
          <w:lang w:eastAsia="zh-CN"/>
        </w:rPr>
        <w:t xml:space="preserve"> be applied to </w:t>
      </w:r>
      <w:r w:rsidR="00FB0074" w:rsidRPr="00FF2FEB">
        <w:rPr>
          <w:rFonts w:ascii="Times New Roman" w:eastAsia="宋体" w:hAnsi="Times New Roman"/>
          <w:b/>
          <w:sz w:val="20"/>
          <w:lang w:eastAsia="zh-CN"/>
        </w:rPr>
        <w:t>I</w:t>
      </w:r>
      <w:r w:rsidR="00F80FF7">
        <w:rPr>
          <w:rFonts w:ascii="Times New Roman" w:eastAsia="宋体" w:hAnsi="Times New Roman" w:hint="eastAsia"/>
          <w:b/>
          <w:sz w:val="20"/>
          <w:lang w:eastAsia="zh-CN"/>
        </w:rPr>
        <w:t>o</w:t>
      </w:r>
      <w:r w:rsidR="00FB0074" w:rsidRPr="00FF2FEB">
        <w:rPr>
          <w:rFonts w:ascii="Times New Roman" w:eastAsia="宋体" w:hAnsi="Times New Roman"/>
          <w:b/>
          <w:sz w:val="20"/>
          <w:lang w:eastAsia="zh-CN"/>
        </w:rPr>
        <w:t xml:space="preserve">T over </w:t>
      </w:r>
      <w:r w:rsidR="00B02C12" w:rsidRPr="00FF2FEB">
        <w:rPr>
          <w:rFonts w:ascii="Times New Roman" w:eastAsia="宋体" w:hAnsi="Times New Roman"/>
          <w:b/>
          <w:sz w:val="20"/>
          <w:lang w:eastAsia="zh-CN"/>
        </w:rPr>
        <w:t>NTN</w:t>
      </w:r>
      <w:r w:rsidR="00FB0074">
        <w:rPr>
          <w:rFonts w:ascii="Times New Roman" w:eastAsia="宋体" w:hAnsi="Times New Roman"/>
          <w:b/>
          <w:sz w:val="20"/>
          <w:lang w:eastAsia="zh-CN"/>
        </w:rPr>
        <w:t>.</w:t>
      </w:r>
    </w:p>
    <w:p w14:paraId="794558E2" w14:textId="4BD81F17" w:rsidR="005320CC" w:rsidRDefault="00DD0C14" w:rsidP="00A5767F">
      <w:pPr>
        <w:pStyle w:val="a0"/>
        <w:rPr>
          <w:rFonts w:ascii="Times New Roman" w:eastAsia="宋体" w:hAnsi="Times New Roman"/>
          <w:sz w:val="20"/>
          <w:lang w:eastAsia="zh-CN"/>
        </w:rPr>
      </w:pPr>
      <w:r>
        <w:rPr>
          <w:rFonts w:ascii="Times New Roman" w:eastAsia="宋体" w:hAnsi="Times New Roman"/>
          <w:sz w:val="20"/>
          <w:lang w:eastAsia="zh-CN"/>
        </w:rPr>
        <w:t xml:space="preserve">In IoT over NTN, </w:t>
      </w:r>
      <w:r w:rsidRPr="00176365">
        <w:rPr>
          <w:rFonts w:ascii="Times New Roman" w:eastAsia="宋体" w:hAnsi="Times New Roman"/>
          <w:sz w:val="20"/>
          <w:lang w:eastAsia="zh-CN"/>
        </w:rPr>
        <w:t xml:space="preserve">there is a </w:t>
      </w:r>
      <w:r>
        <w:rPr>
          <w:rFonts w:ascii="Times New Roman" w:eastAsia="宋体" w:hAnsi="Times New Roman"/>
          <w:sz w:val="20"/>
          <w:lang w:eastAsia="zh-CN"/>
        </w:rPr>
        <w:t>common</w:t>
      </w:r>
      <w:r w:rsidRPr="00176365">
        <w:rPr>
          <w:rFonts w:ascii="Times New Roman" w:eastAsia="宋体" w:hAnsi="Times New Roman"/>
          <w:sz w:val="20"/>
          <w:lang w:eastAsia="zh-CN"/>
        </w:rPr>
        <w:t xml:space="preserve"> understanding that more frequent </w:t>
      </w:r>
      <w:r>
        <w:rPr>
          <w:rFonts w:ascii="Times New Roman" w:eastAsia="宋体" w:hAnsi="Times New Roman"/>
          <w:lang w:eastAsia="zh-CN"/>
        </w:rPr>
        <w:t>timing</w:t>
      </w:r>
      <w:r w:rsidRPr="00176365">
        <w:rPr>
          <w:rFonts w:ascii="Times New Roman" w:eastAsia="宋体" w:hAnsi="Times New Roman"/>
          <w:sz w:val="20"/>
          <w:lang w:eastAsia="zh-CN"/>
        </w:rPr>
        <w:t xml:space="preserve"> and frequency synchronization are needed due to the </w:t>
      </w:r>
      <w:r w:rsidRPr="00466979">
        <w:rPr>
          <w:rFonts w:ascii="Times New Roman" w:eastAsia="宋体" w:hAnsi="Times New Roman"/>
          <w:sz w:val="20"/>
          <w:lang w:eastAsia="zh-CN"/>
        </w:rPr>
        <w:t>fast</w:t>
      </w:r>
      <w:r>
        <w:rPr>
          <w:rFonts w:ascii="Times New Roman" w:eastAsia="宋体" w:hAnsi="Times New Roman"/>
          <w:sz w:val="20"/>
          <w:lang w:eastAsia="zh-CN"/>
        </w:rPr>
        <w:t xml:space="preserve"> </w:t>
      </w:r>
      <w:r w:rsidRPr="00176365">
        <w:rPr>
          <w:rFonts w:ascii="Times New Roman" w:eastAsia="宋体" w:hAnsi="Times New Roman"/>
          <w:sz w:val="20"/>
          <w:lang w:eastAsia="zh-CN"/>
        </w:rPr>
        <w:t>mobility of satellites</w:t>
      </w:r>
      <w:r w:rsidR="00FC3295">
        <w:rPr>
          <w:rFonts w:ascii="Times New Roman" w:eastAsia="宋体" w:hAnsi="Times New Roman"/>
          <w:sz w:val="20"/>
          <w:lang w:eastAsia="zh-CN"/>
        </w:rPr>
        <w:t xml:space="preserve">. </w:t>
      </w:r>
      <w:r>
        <w:rPr>
          <w:rFonts w:ascii="Times New Roman" w:eastAsia="宋体" w:hAnsi="Times New Roman"/>
          <w:sz w:val="20"/>
          <w:lang w:eastAsia="zh-CN"/>
        </w:rPr>
        <w:t>T</w:t>
      </w:r>
      <w:r w:rsidRPr="00176365">
        <w:rPr>
          <w:rFonts w:ascii="Times New Roman" w:eastAsia="宋体" w:hAnsi="Times New Roman"/>
          <w:sz w:val="20"/>
          <w:lang w:eastAsia="zh-CN"/>
        </w:rPr>
        <w:t>he legacy mechanism</w:t>
      </w:r>
      <w:r>
        <w:rPr>
          <w:rFonts w:ascii="Times New Roman" w:eastAsia="宋体" w:hAnsi="Times New Roman"/>
          <w:sz w:val="20"/>
          <w:lang w:eastAsia="zh-CN"/>
        </w:rPr>
        <w:t xml:space="preserve"> </w:t>
      </w:r>
      <w:r w:rsidRPr="00176365">
        <w:rPr>
          <w:rFonts w:ascii="Times New Roman" w:eastAsia="宋体" w:hAnsi="Times New Roman"/>
          <w:sz w:val="20"/>
          <w:lang w:eastAsia="zh-CN"/>
        </w:rPr>
        <w:t>for ti</w:t>
      </w:r>
      <w:r>
        <w:rPr>
          <w:rFonts w:ascii="Times New Roman" w:eastAsia="宋体" w:hAnsi="Times New Roman"/>
          <w:sz w:val="20"/>
          <w:lang w:eastAsia="zh-CN"/>
        </w:rPr>
        <w:t>ming</w:t>
      </w:r>
      <w:r w:rsidRPr="00176365">
        <w:rPr>
          <w:rFonts w:ascii="Times New Roman" w:eastAsia="宋体" w:hAnsi="Times New Roman"/>
          <w:sz w:val="20"/>
          <w:lang w:eastAsia="zh-CN"/>
        </w:rPr>
        <w:t xml:space="preserve"> and frequency synchronization</w:t>
      </w:r>
      <w:r>
        <w:rPr>
          <w:rFonts w:ascii="Times New Roman" w:eastAsia="宋体" w:hAnsi="Times New Roman"/>
          <w:sz w:val="20"/>
          <w:lang w:eastAsia="zh-CN"/>
        </w:rPr>
        <w:t xml:space="preserve"> needs to be enhanced for IoT over NTN.</w:t>
      </w:r>
    </w:p>
    <w:p w14:paraId="62539B48" w14:textId="33735F27" w:rsidR="00103E46" w:rsidRDefault="00103E46" w:rsidP="00A5767F">
      <w:pPr>
        <w:pStyle w:val="a0"/>
        <w:rPr>
          <w:rFonts w:ascii="Times New Roman" w:eastAsia="宋体" w:hAnsi="Times New Roman"/>
          <w:sz w:val="20"/>
          <w:lang w:eastAsia="zh-CN"/>
        </w:rPr>
      </w:pPr>
      <w:r>
        <w:rPr>
          <w:rFonts w:ascii="Times New Roman" w:eastAsia="宋体" w:hAnsi="Times New Roman"/>
          <w:sz w:val="20"/>
          <w:lang w:eastAsia="zh-CN"/>
        </w:rPr>
        <w:t>In order to meet the requirement of t</w:t>
      </w:r>
      <w:r w:rsidRPr="00D52F66">
        <w:rPr>
          <w:rFonts w:ascii="Times New Roman" w:eastAsia="宋体" w:hAnsi="Times New Roman"/>
          <w:sz w:val="20"/>
          <w:lang w:eastAsia="zh-CN"/>
        </w:rPr>
        <w:t xml:space="preserve">he transmit timing error </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Pr>
          <w:rFonts w:ascii="Times New Roman" w:eastAsia="宋体" w:hAnsi="Times New Roman" w:hint="eastAsia"/>
          <w:sz w:val="20"/>
          <w:lang w:eastAsia="zh-CN"/>
        </w:rPr>
        <w:t xml:space="preserve"> </w:t>
      </w:r>
      <w:r w:rsidR="00CF0391">
        <w:rPr>
          <w:rFonts w:ascii="Times New Roman" w:eastAsia="宋体" w:hAnsi="Times New Roman"/>
          <w:sz w:val="20"/>
          <w:lang w:eastAsia="zh-CN"/>
        </w:rPr>
        <w:t xml:space="preserve">defined </w:t>
      </w:r>
      <w:r>
        <w:rPr>
          <w:rFonts w:ascii="Times New Roman" w:eastAsia="宋体" w:hAnsi="Times New Roman"/>
          <w:sz w:val="20"/>
          <w:lang w:eastAsia="zh-CN"/>
        </w:rPr>
        <w:t xml:space="preserve">in current spec, the maximum </w:t>
      </w:r>
      <w:r w:rsidRPr="0098658D">
        <w:rPr>
          <w:rFonts w:ascii="Times New Roman" w:eastAsia="宋体" w:hAnsi="Times New Roman"/>
          <w:sz w:val="20"/>
          <w:lang w:eastAsia="zh-CN"/>
        </w:rPr>
        <w:t>continuous</w:t>
      </w:r>
      <w:r>
        <w:rPr>
          <w:rFonts w:ascii="Times New Roman" w:eastAsia="宋体" w:hAnsi="Times New Roman"/>
          <w:sz w:val="20"/>
          <w:lang w:eastAsia="zh-CN"/>
        </w:rPr>
        <w:t xml:space="preserve"> </w:t>
      </w:r>
      <w:r w:rsidRPr="0098658D">
        <w:rPr>
          <w:rFonts w:ascii="Times New Roman" w:eastAsia="宋体" w:hAnsi="Times New Roman"/>
          <w:sz w:val="20"/>
          <w:lang w:eastAsia="zh-CN"/>
        </w:rPr>
        <w:t>transmission</w:t>
      </w:r>
      <w:r>
        <w:rPr>
          <w:rFonts w:ascii="Times New Roman" w:eastAsia="宋体" w:hAnsi="Times New Roman"/>
          <w:sz w:val="20"/>
          <w:lang w:eastAsia="zh-CN"/>
        </w:rPr>
        <w:t xml:space="preserve"> </w:t>
      </w:r>
      <w:r w:rsidR="00DE4E42">
        <w:rPr>
          <w:rFonts w:ascii="Times New Roman" w:eastAsia="宋体" w:hAnsi="Times New Roman"/>
          <w:sz w:val="20"/>
          <w:lang w:eastAsia="zh-CN"/>
        </w:rPr>
        <w:t>cannot</w:t>
      </w:r>
      <w:r>
        <w:rPr>
          <w:rFonts w:ascii="Times New Roman" w:eastAsia="宋体" w:hAnsi="Times New Roman"/>
          <w:sz w:val="20"/>
          <w:lang w:eastAsia="zh-CN"/>
        </w:rPr>
        <w:t xml:space="preserve"> exceed </w:t>
      </w:r>
      <w:r w:rsidRPr="00D52F66">
        <w:rPr>
          <w:rFonts w:ascii="Times New Roman" w:eastAsia="宋体" w:hAnsi="Times New Roman"/>
          <w:sz w:val="20"/>
          <w:lang w:eastAsia="zh-CN"/>
        </w:rPr>
        <w:t>80*</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Pr>
          <w:rFonts w:ascii="Times New Roman" w:eastAsia="宋体" w:hAnsi="Times New Roman"/>
          <w:sz w:val="20"/>
          <w:lang w:eastAsia="zh-CN"/>
        </w:rPr>
        <w:t xml:space="preserve">/ </w:t>
      </w:r>
      <w:r w:rsidRPr="0098658D">
        <w:rPr>
          <w:rFonts w:ascii="Times New Roman" w:eastAsia="宋体" w:hAnsi="Times New Roman"/>
          <w:sz w:val="20"/>
          <w:lang w:eastAsia="zh-CN"/>
        </w:rPr>
        <w:t>73</w:t>
      </w:r>
      <w:r>
        <w:rPr>
          <w:rFonts w:ascii="Times New Roman" w:eastAsia="宋体" w:hAnsi="Times New Roman"/>
          <w:sz w:val="20"/>
          <w:lang w:eastAsia="zh-CN"/>
        </w:rPr>
        <w:t>4</w:t>
      </w:r>
      <w:r w:rsidRPr="0098658D">
        <w:rPr>
          <w:rFonts w:ascii="Times New Roman" w:eastAsia="宋体" w:hAnsi="Times New Roman"/>
          <w:sz w:val="20"/>
          <w:lang w:eastAsia="zh-CN"/>
        </w:rPr>
        <w:t>*T_s</w:t>
      </w:r>
      <w:r>
        <w:rPr>
          <w:rFonts w:ascii="Times New Roman" w:eastAsia="宋体" w:hAnsi="Times New Roman"/>
          <w:sz w:val="20"/>
          <w:lang w:eastAsia="zh-CN"/>
        </w:rPr>
        <w:t xml:space="preserve"> * 256ms = 27.9ms for NB-IOT over NTN, and 24</w:t>
      </w:r>
      <w:r w:rsidRPr="00D52F66">
        <w:rPr>
          <w:rFonts w:ascii="Times New Roman" w:eastAsia="宋体" w:hAnsi="Times New Roman"/>
          <w:sz w:val="20"/>
          <w:lang w:eastAsia="zh-CN"/>
        </w:rPr>
        <w:t>*</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Pr>
          <w:rFonts w:ascii="Times New Roman" w:eastAsia="宋体" w:hAnsi="Times New Roman"/>
          <w:sz w:val="20"/>
          <w:lang w:eastAsia="zh-CN"/>
        </w:rPr>
        <w:t xml:space="preserve">/ </w:t>
      </w:r>
      <w:r w:rsidRPr="0098658D">
        <w:rPr>
          <w:rFonts w:ascii="Times New Roman" w:eastAsia="宋体" w:hAnsi="Times New Roman"/>
          <w:sz w:val="20"/>
          <w:lang w:eastAsia="zh-CN"/>
        </w:rPr>
        <w:t>73</w:t>
      </w:r>
      <w:r>
        <w:rPr>
          <w:rFonts w:ascii="Times New Roman" w:eastAsia="宋体" w:hAnsi="Times New Roman"/>
          <w:sz w:val="20"/>
          <w:lang w:eastAsia="zh-CN"/>
        </w:rPr>
        <w:t>4</w:t>
      </w:r>
      <w:r w:rsidRPr="0098658D">
        <w:rPr>
          <w:rFonts w:ascii="Times New Roman" w:eastAsia="宋体" w:hAnsi="Times New Roman"/>
          <w:sz w:val="20"/>
          <w:lang w:eastAsia="zh-CN"/>
        </w:rPr>
        <w:t>*T_s</w:t>
      </w:r>
      <w:r>
        <w:rPr>
          <w:rFonts w:ascii="Times New Roman" w:eastAsia="宋体" w:hAnsi="Times New Roman"/>
          <w:sz w:val="20"/>
          <w:lang w:eastAsia="zh-CN"/>
        </w:rPr>
        <w:t xml:space="preserve"> * 256ms = 7.5ms for eMTC over NTN. Once </w:t>
      </w:r>
      <w:r w:rsidRPr="0098658D">
        <w:rPr>
          <w:rFonts w:ascii="Times New Roman" w:eastAsia="宋体" w:hAnsi="Times New Roman"/>
          <w:sz w:val="20"/>
          <w:lang w:eastAsia="zh-CN"/>
        </w:rPr>
        <w:t>transmission</w:t>
      </w:r>
      <w:r>
        <w:rPr>
          <w:rFonts w:ascii="Times New Roman" w:eastAsia="宋体" w:hAnsi="Times New Roman"/>
          <w:sz w:val="20"/>
          <w:lang w:eastAsia="zh-CN"/>
        </w:rPr>
        <w:t xml:space="preserve"> time </w:t>
      </w:r>
      <w:r w:rsidR="00811445">
        <w:rPr>
          <w:rFonts w:ascii="Times New Roman" w:eastAsia="宋体" w:hAnsi="Times New Roman"/>
          <w:sz w:val="20"/>
          <w:lang w:eastAsia="zh-CN"/>
        </w:rPr>
        <w:t>exceeds</w:t>
      </w:r>
      <w:r>
        <w:rPr>
          <w:rFonts w:ascii="Times New Roman" w:eastAsia="宋体" w:hAnsi="Times New Roman"/>
          <w:sz w:val="20"/>
          <w:lang w:eastAsia="zh-CN"/>
        </w:rPr>
        <w:t xml:space="preserve"> the maximum </w:t>
      </w:r>
      <w:r w:rsidRPr="0098658D">
        <w:rPr>
          <w:rFonts w:ascii="Times New Roman" w:eastAsia="宋体" w:hAnsi="Times New Roman"/>
          <w:sz w:val="20"/>
          <w:lang w:eastAsia="zh-CN"/>
        </w:rPr>
        <w:t>continuous</w:t>
      </w:r>
      <w:r>
        <w:rPr>
          <w:rFonts w:ascii="Times New Roman" w:eastAsia="宋体" w:hAnsi="Times New Roman"/>
          <w:sz w:val="20"/>
          <w:lang w:eastAsia="zh-CN"/>
        </w:rPr>
        <w:t xml:space="preserve"> </w:t>
      </w:r>
      <w:r w:rsidRPr="0098658D">
        <w:rPr>
          <w:rFonts w:ascii="Times New Roman" w:eastAsia="宋体" w:hAnsi="Times New Roman"/>
          <w:sz w:val="20"/>
          <w:lang w:eastAsia="zh-CN"/>
        </w:rPr>
        <w:t>transmission</w:t>
      </w:r>
      <w:r>
        <w:rPr>
          <w:rFonts w:ascii="Times New Roman" w:eastAsia="宋体" w:hAnsi="Times New Roman"/>
          <w:sz w:val="20"/>
          <w:lang w:eastAsia="zh-CN"/>
        </w:rPr>
        <w:t xml:space="preserve"> time, </w:t>
      </w:r>
      <w:r w:rsidRPr="00176365">
        <w:rPr>
          <w:rFonts w:ascii="Times New Roman" w:eastAsia="宋体" w:hAnsi="Times New Roman"/>
          <w:sz w:val="20"/>
          <w:lang w:eastAsia="zh-CN"/>
        </w:rPr>
        <w:t>TA</w:t>
      </w:r>
      <w:r>
        <w:rPr>
          <w:rFonts w:ascii="Times New Roman" w:eastAsia="宋体" w:hAnsi="Times New Roman"/>
          <w:sz w:val="20"/>
          <w:lang w:eastAsia="zh-CN"/>
        </w:rPr>
        <w:t xml:space="preserve"> </w:t>
      </w:r>
      <w:r w:rsidRPr="00176365">
        <w:rPr>
          <w:rFonts w:ascii="Times New Roman" w:eastAsia="宋体" w:hAnsi="Times New Roman"/>
          <w:sz w:val="20"/>
          <w:lang w:eastAsia="zh-CN"/>
        </w:rPr>
        <w:t>information</w:t>
      </w:r>
      <w:r>
        <w:rPr>
          <w:rFonts w:ascii="Times New Roman" w:eastAsia="宋体" w:hAnsi="Times New Roman"/>
          <w:sz w:val="20"/>
          <w:lang w:eastAsia="zh-CN"/>
        </w:rPr>
        <w:t xml:space="preserve"> </w:t>
      </w:r>
      <w:r w:rsidR="003F6F30">
        <w:rPr>
          <w:rFonts w:ascii="Times New Roman" w:eastAsia="宋体" w:hAnsi="Times New Roman"/>
          <w:sz w:val="20"/>
          <w:lang w:eastAsia="zh-CN"/>
        </w:rPr>
        <w:t>may</w:t>
      </w:r>
      <w:r w:rsidRPr="00176365">
        <w:rPr>
          <w:rFonts w:ascii="Times New Roman" w:eastAsia="宋体" w:hAnsi="Times New Roman"/>
          <w:sz w:val="20"/>
          <w:lang w:eastAsia="zh-CN"/>
        </w:rPr>
        <w:t xml:space="preserve"> be out of date</w:t>
      </w:r>
      <w:r w:rsidR="003F6F30">
        <w:rPr>
          <w:rFonts w:ascii="Times New Roman" w:eastAsia="宋体" w:hAnsi="Times New Roman"/>
          <w:sz w:val="20"/>
          <w:lang w:eastAsia="zh-CN"/>
        </w:rPr>
        <w:t xml:space="preserve"> and needs to be re-compensated</w:t>
      </w:r>
      <w:r>
        <w:rPr>
          <w:rFonts w:ascii="Times New Roman" w:eastAsia="宋体" w:hAnsi="Times New Roman"/>
          <w:sz w:val="20"/>
          <w:lang w:eastAsia="zh-CN"/>
        </w:rPr>
        <w:t>.</w:t>
      </w:r>
    </w:p>
    <w:p w14:paraId="505DDF9C" w14:textId="15DEF0C3" w:rsidR="00103E46" w:rsidRDefault="003F6F30" w:rsidP="00A5767F">
      <w:pPr>
        <w:pStyle w:val="a0"/>
        <w:rPr>
          <w:rFonts w:ascii="Times New Roman" w:eastAsia="宋体" w:hAnsi="Times New Roman"/>
          <w:b/>
          <w:bCs/>
          <w:sz w:val="20"/>
          <w:lang w:eastAsia="zh-CN"/>
        </w:rPr>
      </w:pPr>
      <w:r w:rsidRPr="00FB0074">
        <w:rPr>
          <w:rFonts w:ascii="Times New Roman" w:eastAsiaTheme="minorEastAsia" w:hAnsi="Times New Roman" w:hint="eastAsia"/>
          <w:b/>
          <w:szCs w:val="20"/>
          <w:lang w:eastAsia="zh-CN"/>
        </w:rPr>
        <w:t>O</w:t>
      </w:r>
      <w:r w:rsidRPr="00FB0074">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 xml:space="preserve">2: </w:t>
      </w:r>
      <w:r w:rsidR="00440518">
        <w:rPr>
          <w:rFonts w:ascii="Times New Roman" w:eastAsiaTheme="minorEastAsia" w:hAnsi="Times New Roman"/>
          <w:b/>
          <w:szCs w:val="20"/>
          <w:lang w:eastAsia="zh-CN"/>
        </w:rPr>
        <w:t xml:space="preserve">In order to </w:t>
      </w:r>
      <w:r>
        <w:rPr>
          <w:rFonts w:ascii="Times New Roman" w:eastAsiaTheme="minorEastAsia" w:hAnsi="Times New Roman"/>
          <w:b/>
          <w:szCs w:val="20"/>
          <w:lang w:eastAsia="zh-CN"/>
        </w:rPr>
        <w:t xml:space="preserve">not exceed </w:t>
      </w:r>
      <w:r w:rsidRPr="00FF2FEB">
        <w:rPr>
          <w:rFonts w:ascii="Times New Roman" w:eastAsia="宋体" w:hAnsi="Times New Roman"/>
          <w:b/>
          <w:bCs/>
          <w:sz w:val="20"/>
          <w:lang w:eastAsia="zh-CN"/>
        </w:rPr>
        <w:t xml:space="preserve">the transmit timing error </w:t>
      </w:r>
      <m:oMath>
        <m:sSub>
          <m:sSubPr>
            <m:ctrlPr>
              <w:rPr>
                <w:rFonts w:ascii="Cambria Math" w:eastAsia="宋体" w:hAnsi="Cambria Math"/>
                <w:b/>
                <w:bCs/>
                <w:i/>
                <w:sz w:val="20"/>
                <w:lang w:eastAsia="zh-CN"/>
              </w:rPr>
            </m:ctrlPr>
          </m:sSubPr>
          <m:e>
            <m:r>
              <m:rPr>
                <m:sty m:val="bi"/>
              </m:rPr>
              <w:rPr>
                <w:rFonts w:ascii="Cambria Math" w:eastAsia="宋体" w:hAnsi="Cambria Math"/>
                <w:sz w:val="20"/>
                <w:lang w:eastAsia="zh-CN"/>
              </w:rPr>
              <m:t>T</m:t>
            </m:r>
          </m:e>
          <m:sub>
            <m:r>
              <m:rPr>
                <m:sty m:val="bi"/>
              </m:rPr>
              <w:rPr>
                <w:rFonts w:ascii="Cambria Math" w:eastAsia="宋体" w:hAnsi="Cambria Math"/>
                <w:sz w:val="20"/>
                <w:lang w:eastAsia="zh-CN"/>
              </w:rPr>
              <m:t>e</m:t>
            </m:r>
          </m:sub>
        </m:sSub>
      </m:oMath>
      <w:r w:rsidRPr="00FF2FEB">
        <w:rPr>
          <w:rFonts w:ascii="Times New Roman" w:eastAsia="宋体" w:hAnsi="Times New Roman"/>
          <w:b/>
          <w:bCs/>
          <w:sz w:val="20"/>
          <w:lang w:eastAsia="zh-CN"/>
        </w:rPr>
        <w:t>,</w:t>
      </w:r>
      <w:bookmarkStart w:id="5" w:name="OLE_LINK2"/>
      <w:r w:rsidRPr="00FF2FEB">
        <w:rPr>
          <w:rFonts w:ascii="Times New Roman" w:eastAsia="宋体" w:hAnsi="Times New Roman"/>
          <w:b/>
          <w:bCs/>
          <w:sz w:val="20"/>
          <w:lang w:eastAsia="zh-CN"/>
        </w:rPr>
        <w:t xml:space="preserve"> tim</w:t>
      </w:r>
      <w:r w:rsidR="00FF2FEB">
        <w:rPr>
          <w:rFonts w:ascii="Times New Roman" w:eastAsia="宋体" w:hAnsi="Times New Roman"/>
          <w:b/>
          <w:bCs/>
          <w:sz w:val="20"/>
          <w:lang w:eastAsia="zh-CN"/>
        </w:rPr>
        <w:t>ing re-synchronization</w:t>
      </w:r>
      <w:r w:rsidRPr="00FF2FEB">
        <w:rPr>
          <w:rFonts w:ascii="Times New Roman" w:eastAsia="宋体" w:hAnsi="Times New Roman"/>
          <w:b/>
          <w:bCs/>
          <w:sz w:val="20"/>
          <w:lang w:eastAsia="zh-CN"/>
        </w:rPr>
        <w:t xml:space="preserve"> </w:t>
      </w:r>
      <w:r w:rsidR="00471D96">
        <w:rPr>
          <w:rFonts w:ascii="Times New Roman" w:eastAsia="宋体" w:hAnsi="Times New Roman"/>
          <w:b/>
          <w:bCs/>
          <w:sz w:val="20"/>
          <w:lang w:eastAsia="zh-CN"/>
        </w:rPr>
        <w:t xml:space="preserve">is </w:t>
      </w:r>
      <w:r w:rsidR="0077446F">
        <w:rPr>
          <w:rFonts w:ascii="Times New Roman" w:eastAsia="宋体" w:hAnsi="Times New Roman"/>
          <w:b/>
          <w:bCs/>
          <w:sz w:val="20"/>
          <w:lang w:eastAsia="zh-CN"/>
        </w:rPr>
        <w:t xml:space="preserve">always </w:t>
      </w:r>
      <w:r w:rsidRPr="00FF2FEB">
        <w:rPr>
          <w:rFonts w:ascii="Times New Roman" w:eastAsia="宋体" w:hAnsi="Times New Roman"/>
          <w:b/>
          <w:bCs/>
          <w:sz w:val="20"/>
          <w:lang w:eastAsia="zh-CN"/>
        </w:rPr>
        <w:t>need</w:t>
      </w:r>
      <w:r w:rsidR="003F3340">
        <w:rPr>
          <w:rFonts w:ascii="Times New Roman" w:eastAsia="宋体" w:hAnsi="Times New Roman"/>
          <w:b/>
          <w:bCs/>
          <w:sz w:val="20"/>
          <w:lang w:eastAsia="zh-CN"/>
        </w:rPr>
        <w:t>ed</w:t>
      </w:r>
      <w:r w:rsidRPr="00FF2FEB">
        <w:rPr>
          <w:rFonts w:ascii="Times New Roman" w:eastAsia="宋体" w:hAnsi="Times New Roman"/>
          <w:b/>
          <w:bCs/>
          <w:sz w:val="20"/>
          <w:lang w:eastAsia="zh-CN"/>
        </w:rPr>
        <w:t xml:space="preserve"> </w:t>
      </w:r>
      <w:bookmarkEnd w:id="5"/>
      <w:r w:rsidR="0077446F">
        <w:rPr>
          <w:rFonts w:ascii="Times New Roman" w:eastAsia="宋体" w:hAnsi="Times New Roman"/>
          <w:b/>
          <w:bCs/>
          <w:sz w:val="20"/>
          <w:lang w:eastAsia="zh-CN"/>
        </w:rPr>
        <w:t xml:space="preserve">once the </w:t>
      </w:r>
      <w:r w:rsidRPr="00FF2FEB">
        <w:rPr>
          <w:rFonts w:ascii="Times New Roman" w:eastAsia="宋体" w:hAnsi="Times New Roman"/>
          <w:b/>
          <w:bCs/>
          <w:sz w:val="20"/>
          <w:lang w:eastAsia="zh-CN"/>
        </w:rPr>
        <w:t>continuous transmission exceeding 27.9ms for NB-I</w:t>
      </w:r>
      <w:r w:rsidR="00AA6345">
        <w:rPr>
          <w:rFonts w:ascii="Times New Roman" w:eastAsia="宋体" w:hAnsi="Times New Roman" w:hint="eastAsia"/>
          <w:b/>
          <w:bCs/>
          <w:sz w:val="20"/>
          <w:lang w:eastAsia="zh-CN"/>
        </w:rPr>
        <w:t>o</w:t>
      </w:r>
      <w:r w:rsidRPr="00FF2FEB">
        <w:rPr>
          <w:rFonts w:ascii="Times New Roman" w:eastAsia="宋体" w:hAnsi="Times New Roman"/>
          <w:b/>
          <w:bCs/>
          <w:sz w:val="20"/>
          <w:lang w:eastAsia="zh-CN"/>
        </w:rPr>
        <w:t>T over NTN, and 7.5ms for eMTC over NTN.</w:t>
      </w:r>
    </w:p>
    <w:p w14:paraId="50A321B1" w14:textId="4D6A8BD0" w:rsidR="00C92054" w:rsidRDefault="00C92054" w:rsidP="00A5767F">
      <w:pPr>
        <w:pStyle w:val="a0"/>
        <w:rPr>
          <w:rFonts w:ascii="Times New Roman" w:eastAsia="宋体" w:hAnsi="Times New Roman"/>
          <w:sz w:val="20"/>
          <w:lang w:eastAsia="zh-CN"/>
        </w:rPr>
      </w:pPr>
      <w:r w:rsidRPr="00FF2FEB">
        <w:rPr>
          <w:rFonts w:ascii="Times New Roman" w:eastAsia="宋体" w:hAnsi="Times New Roman"/>
          <w:sz w:val="20"/>
          <w:lang w:eastAsia="zh-CN"/>
        </w:rPr>
        <w:t>Hence, in I</w:t>
      </w:r>
      <w:r w:rsidR="009A6ADA">
        <w:rPr>
          <w:rFonts w:ascii="Times New Roman" w:eastAsia="宋体" w:hAnsi="Times New Roman"/>
          <w:sz w:val="20"/>
          <w:lang w:eastAsia="zh-CN"/>
        </w:rPr>
        <w:t>o</w:t>
      </w:r>
      <w:r w:rsidRPr="00FF2FEB">
        <w:rPr>
          <w:rFonts w:ascii="Times New Roman" w:eastAsia="宋体" w:hAnsi="Times New Roman"/>
          <w:sz w:val="20"/>
          <w:lang w:eastAsia="zh-CN"/>
        </w:rPr>
        <w:t xml:space="preserve">T over NTN, UE needs </w:t>
      </w:r>
      <w:bookmarkStart w:id="6" w:name="OLE_LINK1"/>
      <w:bookmarkStart w:id="7" w:name="_Hlk79089090"/>
      <w:r w:rsidRPr="00D52F66">
        <w:rPr>
          <w:rFonts w:ascii="Times New Roman" w:eastAsia="宋体" w:hAnsi="Times New Roman"/>
          <w:sz w:val="20"/>
          <w:lang w:eastAsia="zh-CN"/>
        </w:rPr>
        <w:t>segment</w:t>
      </w:r>
      <w:r>
        <w:rPr>
          <w:rFonts w:ascii="Times New Roman" w:eastAsia="宋体" w:hAnsi="Times New Roman"/>
          <w:sz w:val="20"/>
          <w:lang w:eastAsia="zh-CN"/>
        </w:rPr>
        <w:t>ed</w:t>
      </w:r>
      <w:r w:rsidRPr="00D52F66">
        <w:rPr>
          <w:rFonts w:ascii="Times New Roman" w:eastAsia="宋体" w:hAnsi="Times New Roman"/>
          <w:sz w:val="20"/>
          <w:lang w:eastAsia="zh-CN"/>
        </w:rPr>
        <w:t xml:space="preserve"> </w:t>
      </w:r>
      <w:r w:rsidRPr="00671B50">
        <w:rPr>
          <w:rFonts w:ascii="Times New Roman" w:eastAsia="宋体" w:hAnsi="Times New Roman"/>
          <w:sz w:val="20"/>
          <w:lang w:eastAsia="zh-CN"/>
        </w:rPr>
        <w:t>pre-compensation</w:t>
      </w:r>
      <w:bookmarkEnd w:id="6"/>
      <w:r w:rsidRPr="00671B50">
        <w:rPr>
          <w:rFonts w:ascii="Times New Roman" w:eastAsia="宋体" w:hAnsi="Times New Roman"/>
          <w:sz w:val="20"/>
          <w:lang w:eastAsia="zh-CN"/>
        </w:rPr>
        <w:t xml:space="preserve"> of satellite delay</w:t>
      </w:r>
      <w:r w:rsidR="003D6F35">
        <w:rPr>
          <w:rFonts w:ascii="Times New Roman" w:eastAsia="宋体" w:hAnsi="Times New Roman"/>
          <w:sz w:val="20"/>
          <w:lang w:eastAsia="zh-CN"/>
        </w:rPr>
        <w:t xml:space="preserve"> and </w:t>
      </w:r>
      <w:r>
        <w:rPr>
          <w:rFonts w:ascii="Times New Roman" w:eastAsia="宋体" w:hAnsi="Times New Roman"/>
          <w:sz w:val="20"/>
          <w:lang w:eastAsia="zh-CN"/>
        </w:rPr>
        <w:t>d</w:t>
      </w:r>
      <w:r w:rsidRPr="00671B50">
        <w:rPr>
          <w:rFonts w:ascii="Times New Roman" w:eastAsia="宋体" w:hAnsi="Times New Roman"/>
          <w:sz w:val="20"/>
          <w:lang w:eastAsia="zh-CN"/>
        </w:rPr>
        <w:t>oppler shift</w:t>
      </w:r>
      <w:bookmarkEnd w:id="7"/>
      <w:r w:rsidR="0077446F">
        <w:rPr>
          <w:rFonts w:ascii="Times New Roman" w:eastAsia="宋体" w:hAnsi="Times New Roman"/>
          <w:sz w:val="20"/>
          <w:lang w:eastAsia="zh-CN"/>
        </w:rPr>
        <w:t xml:space="preserve">. </w:t>
      </w:r>
      <w:r w:rsidR="000D0086">
        <w:rPr>
          <w:rFonts w:ascii="Times New Roman" w:eastAsia="宋体" w:hAnsi="Times New Roman"/>
          <w:sz w:val="20"/>
          <w:lang w:eastAsia="zh-CN"/>
        </w:rPr>
        <w:t xml:space="preserve">The valid time of </w:t>
      </w:r>
      <w:r w:rsidR="000D0086" w:rsidRPr="00D52F66">
        <w:rPr>
          <w:rFonts w:ascii="Times New Roman" w:eastAsia="宋体" w:hAnsi="Times New Roman"/>
          <w:sz w:val="20"/>
          <w:lang w:eastAsia="zh-CN"/>
        </w:rPr>
        <w:t>segment</w:t>
      </w:r>
      <w:r w:rsidR="000D0086">
        <w:rPr>
          <w:rFonts w:ascii="Times New Roman" w:eastAsia="宋体" w:hAnsi="Times New Roman"/>
          <w:sz w:val="20"/>
          <w:lang w:eastAsia="zh-CN"/>
        </w:rPr>
        <w:t>ed</w:t>
      </w:r>
      <w:r w:rsidR="000D0086" w:rsidRPr="00D52F66">
        <w:rPr>
          <w:rFonts w:ascii="Times New Roman" w:eastAsia="宋体" w:hAnsi="Times New Roman"/>
          <w:sz w:val="20"/>
          <w:lang w:eastAsia="zh-CN"/>
        </w:rPr>
        <w:t xml:space="preserve"> </w:t>
      </w:r>
      <w:r w:rsidR="000D0086" w:rsidRPr="00671B50">
        <w:rPr>
          <w:rFonts w:ascii="Times New Roman" w:eastAsia="宋体" w:hAnsi="Times New Roman"/>
          <w:sz w:val="20"/>
          <w:lang w:eastAsia="zh-CN"/>
        </w:rPr>
        <w:t>pre-compensation</w:t>
      </w:r>
      <w:r w:rsidR="000D0086">
        <w:rPr>
          <w:rFonts w:ascii="Times New Roman" w:eastAsia="宋体" w:hAnsi="Times New Roman"/>
          <w:sz w:val="20"/>
          <w:lang w:eastAsia="zh-CN"/>
        </w:rPr>
        <w:t xml:space="preserve"> cannot exceed 27.9ms/ 7.5ms.</w:t>
      </w:r>
      <w:r w:rsidR="003F2DBF">
        <w:rPr>
          <w:rFonts w:ascii="Times New Roman" w:eastAsia="宋体" w:hAnsi="Times New Roman"/>
          <w:sz w:val="20"/>
          <w:lang w:eastAsia="zh-CN"/>
        </w:rPr>
        <w:t xml:space="preserve"> During the valid time, the pre-compensated TA and doppler offset are assumed to be </w:t>
      </w:r>
      <w:r w:rsidR="003F2DBF" w:rsidRPr="00D87145">
        <w:rPr>
          <w:rFonts w:ascii="Times New Roman" w:eastAsia="宋体" w:hAnsi="Times New Roman"/>
          <w:sz w:val="20"/>
          <w:lang w:eastAsia="zh-CN"/>
        </w:rPr>
        <w:t>invariant</w:t>
      </w:r>
      <w:r w:rsidR="003F2DBF">
        <w:rPr>
          <w:rFonts w:ascii="Times New Roman" w:eastAsia="宋体" w:hAnsi="Times New Roman"/>
          <w:sz w:val="20"/>
          <w:lang w:eastAsia="zh-CN"/>
        </w:rPr>
        <w:t xml:space="preserve">. Further, the valid time can be denoted by </w:t>
      </w:r>
      <w:r w:rsidR="003F2DBF" w:rsidRPr="00D97990">
        <w:rPr>
          <w:rFonts w:ascii="Times New Roman" w:eastAsia="宋体" w:hAnsi="Times New Roman"/>
          <w:sz w:val="20"/>
          <w:lang w:eastAsia="zh-CN"/>
        </w:rPr>
        <w:t>a block of N time units</w:t>
      </w:r>
      <w:r w:rsidR="003F2DBF">
        <w:rPr>
          <w:rFonts w:ascii="Times New Roman" w:eastAsia="宋体" w:hAnsi="Times New Roman"/>
          <w:sz w:val="20"/>
          <w:lang w:eastAsia="zh-CN"/>
        </w:rPr>
        <w:t xml:space="preserve">, where N </w:t>
      </w:r>
      <w:r w:rsidR="003F2DBF" w:rsidRPr="003F2DBF">
        <w:rPr>
          <w:rFonts w:ascii="Times New Roman" w:eastAsia="宋体" w:hAnsi="Times New Roman"/>
          <w:sz w:val="20"/>
          <w:lang w:eastAsia="zh-CN"/>
        </w:rPr>
        <w:t>can be determined by the maximum segment duration and indicated to UE to orderly apply each segmented TA value within the UL transmission, and the time unit can be slot</w:t>
      </w:r>
      <w:r w:rsidR="003F2DBF">
        <w:rPr>
          <w:rFonts w:ascii="Times New Roman" w:eastAsia="宋体" w:hAnsi="Times New Roman"/>
          <w:sz w:val="20"/>
          <w:lang w:eastAsia="zh-CN"/>
        </w:rPr>
        <w:t>.</w:t>
      </w:r>
    </w:p>
    <w:p w14:paraId="7935F743" w14:textId="77777777" w:rsidR="001D60E1" w:rsidRDefault="003F2DBF" w:rsidP="00A5767F">
      <w:pPr>
        <w:pStyle w:val="a0"/>
        <w:rPr>
          <w:rFonts w:ascii="Times New Roman" w:eastAsia="宋体" w:hAnsi="Times New Roman" w:cs="Times New Roman"/>
          <w:b/>
          <w:kern w:val="0"/>
          <w:sz w:val="20"/>
          <w:lang w:eastAsia="zh-CN"/>
        </w:rPr>
      </w:pPr>
      <w:r w:rsidRPr="00661189">
        <w:rPr>
          <w:rFonts w:ascii="Times New Roman" w:eastAsia="宋体" w:hAnsi="Times New Roman" w:cs="Times New Roman" w:hint="eastAsia"/>
          <w:b/>
          <w:kern w:val="0"/>
          <w:sz w:val="20"/>
          <w:lang w:eastAsia="zh-CN"/>
        </w:rPr>
        <w:t>P</w:t>
      </w:r>
      <w:r w:rsidRPr="00661189">
        <w:rPr>
          <w:rFonts w:ascii="Times New Roman" w:eastAsia="宋体" w:hAnsi="Times New Roman" w:cs="Times New Roman"/>
          <w:b/>
          <w:kern w:val="0"/>
          <w:sz w:val="20"/>
          <w:lang w:eastAsia="zh-CN"/>
        </w:rPr>
        <w:t>roposal 1</w:t>
      </w:r>
      <w:r>
        <w:rPr>
          <w:rFonts w:ascii="Times New Roman" w:eastAsia="宋体" w:hAnsi="Times New Roman" w:cs="Times New Roman"/>
          <w:b/>
          <w:kern w:val="0"/>
          <w:sz w:val="20"/>
          <w:lang w:eastAsia="zh-CN"/>
        </w:rPr>
        <w:t xml:space="preserve">: Support UE </w:t>
      </w:r>
      <w:r w:rsidRPr="003F2DBF">
        <w:rPr>
          <w:rFonts w:ascii="Times New Roman" w:eastAsia="宋体" w:hAnsi="Times New Roman" w:cs="Times New Roman"/>
          <w:b/>
          <w:kern w:val="0"/>
          <w:sz w:val="20"/>
          <w:lang w:eastAsia="zh-CN"/>
        </w:rPr>
        <w:t>segmented pre-compensation of satellite delay and doppler shift</w:t>
      </w:r>
      <w:r w:rsidR="00E469A0">
        <w:rPr>
          <w:rFonts w:ascii="Times New Roman" w:eastAsia="宋体" w:hAnsi="Times New Roman" w:cs="Times New Roman"/>
          <w:b/>
          <w:kern w:val="0"/>
          <w:sz w:val="20"/>
          <w:lang w:eastAsia="zh-CN"/>
        </w:rPr>
        <w:t xml:space="preserve"> </w:t>
      </w:r>
      <w:r w:rsidR="00E469A0">
        <w:rPr>
          <w:rFonts w:ascii="Times New Roman" w:eastAsia="宋体" w:hAnsi="Times New Roman" w:cs="Times New Roman" w:hint="eastAsia"/>
          <w:b/>
          <w:kern w:val="0"/>
          <w:sz w:val="20"/>
          <w:lang w:eastAsia="zh-CN"/>
        </w:rPr>
        <w:t>per</w:t>
      </w:r>
      <w:r w:rsidR="00E469A0">
        <w:rPr>
          <w:rFonts w:ascii="Times New Roman" w:eastAsia="宋体" w:hAnsi="Times New Roman" w:cs="Times New Roman"/>
          <w:b/>
          <w:kern w:val="0"/>
          <w:sz w:val="20"/>
          <w:lang w:eastAsia="zh-CN"/>
        </w:rPr>
        <w:t xml:space="preserve"> N </w:t>
      </w:r>
      <w:r w:rsidR="00E469A0">
        <w:rPr>
          <w:rFonts w:ascii="Times New Roman" w:eastAsia="宋体" w:hAnsi="Times New Roman" w:cs="Times New Roman" w:hint="eastAsia"/>
          <w:b/>
          <w:kern w:val="0"/>
          <w:sz w:val="20"/>
          <w:lang w:eastAsia="zh-CN"/>
        </w:rPr>
        <w:t>time</w:t>
      </w:r>
      <w:r w:rsidR="00E469A0">
        <w:rPr>
          <w:rFonts w:ascii="Times New Roman" w:eastAsia="宋体" w:hAnsi="Times New Roman" w:cs="Times New Roman"/>
          <w:b/>
          <w:kern w:val="0"/>
          <w:sz w:val="20"/>
          <w:lang w:eastAsia="zh-CN"/>
        </w:rPr>
        <w:t xml:space="preserve"> </w:t>
      </w:r>
      <w:r w:rsidR="00E469A0">
        <w:rPr>
          <w:rFonts w:ascii="Times New Roman" w:eastAsia="宋体" w:hAnsi="Times New Roman" w:cs="Times New Roman" w:hint="eastAsia"/>
          <w:b/>
          <w:kern w:val="0"/>
          <w:sz w:val="20"/>
          <w:lang w:eastAsia="zh-CN"/>
        </w:rPr>
        <w:t>units</w:t>
      </w:r>
      <w:r w:rsidR="001D60E1">
        <w:rPr>
          <w:rFonts w:ascii="Times New Roman" w:eastAsia="宋体" w:hAnsi="Times New Roman" w:cs="Times New Roman"/>
          <w:b/>
          <w:kern w:val="0"/>
          <w:sz w:val="20"/>
          <w:lang w:eastAsia="zh-CN"/>
        </w:rPr>
        <w:t>.</w:t>
      </w:r>
    </w:p>
    <w:p w14:paraId="6360E3F4" w14:textId="1DB70121" w:rsidR="003F2DBF" w:rsidRDefault="001D60E1" w:rsidP="009C6ABC">
      <w:pPr>
        <w:pStyle w:val="a0"/>
        <w:numPr>
          <w:ilvl w:val="0"/>
          <w:numId w:val="18"/>
        </w:numPr>
        <w:rPr>
          <w:rFonts w:ascii="Times New Roman" w:eastAsia="宋体" w:hAnsi="Times New Roman" w:cs="Times New Roman"/>
          <w:b/>
          <w:kern w:val="0"/>
          <w:sz w:val="20"/>
          <w:lang w:eastAsia="zh-CN"/>
        </w:rPr>
      </w:pPr>
      <w:r>
        <w:rPr>
          <w:rFonts w:ascii="Times New Roman" w:eastAsia="宋体" w:hAnsi="Times New Roman" w:cs="Times New Roman"/>
          <w:b/>
          <w:kern w:val="0"/>
          <w:sz w:val="20"/>
          <w:lang w:eastAsia="zh-CN"/>
        </w:rPr>
        <w:t>Indicate the value of N by network, and the time unit is slot.</w:t>
      </w:r>
    </w:p>
    <w:p w14:paraId="74052213" w14:textId="434B119B" w:rsidR="00797711" w:rsidRDefault="00797711"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N</w:t>
      </w:r>
      <w:r>
        <w:rPr>
          <w:rFonts w:cs="Times New Roman"/>
          <w:b w:val="0"/>
          <w:bCs w:val="0"/>
          <w:kern w:val="0"/>
          <w:sz w:val="36"/>
          <w:szCs w:val="20"/>
          <w:lang w:val="fr-FR"/>
        </w:rPr>
        <w:t>ew UL Gap</w:t>
      </w:r>
    </w:p>
    <w:p w14:paraId="6B46EF2A" w14:textId="4EA49255" w:rsidR="00374BE8" w:rsidRDefault="00374BE8" w:rsidP="00A5767F">
      <w:pPr>
        <w:pStyle w:val="a0"/>
        <w:rPr>
          <w:rFonts w:ascii="Times New Roman" w:eastAsia="宋体" w:hAnsi="Times New Roman"/>
          <w:sz w:val="20"/>
          <w:lang w:eastAsia="zh-CN"/>
        </w:rPr>
      </w:pPr>
      <w:r w:rsidRPr="009C6ABC">
        <w:rPr>
          <w:rFonts w:ascii="Times New Roman" w:eastAsia="宋体" w:hAnsi="Times New Roman"/>
          <w:sz w:val="20"/>
          <w:lang w:eastAsia="zh-CN"/>
        </w:rPr>
        <w:t xml:space="preserve">In </w:t>
      </w:r>
      <w:r w:rsidRPr="00176365">
        <w:rPr>
          <w:rFonts w:ascii="Times New Roman" w:eastAsia="宋体" w:hAnsi="Times New Roman"/>
          <w:sz w:val="20"/>
          <w:lang w:eastAsia="zh-CN"/>
        </w:rPr>
        <w:t xml:space="preserve">legacy mechanism </w:t>
      </w:r>
      <w:r>
        <w:rPr>
          <w:rFonts w:ascii="Times New Roman" w:eastAsia="宋体" w:hAnsi="Times New Roman"/>
          <w:sz w:val="20"/>
          <w:lang w:eastAsia="zh-CN"/>
        </w:rPr>
        <w:t>tha</w:t>
      </w:r>
      <w:r w:rsidRPr="00374BE8">
        <w:rPr>
          <w:rFonts w:ascii="Times New Roman" w:eastAsia="宋体" w:hAnsi="Times New Roman"/>
          <w:sz w:val="20"/>
          <w:lang w:eastAsia="zh-CN"/>
        </w:rPr>
        <w:t xml:space="preserve">t </w:t>
      </w:r>
      <w:r w:rsidRPr="00D25865">
        <w:rPr>
          <w:rFonts w:ascii="Times New Roman" w:eastAsia="宋体" w:hAnsi="Times New Roman"/>
          <w:sz w:val="20"/>
          <w:lang w:eastAsia="zh-CN"/>
        </w:rPr>
        <w:t xml:space="preserve">an UL gap </w:t>
      </w:r>
      <w:r>
        <w:rPr>
          <w:rFonts w:ascii="Times New Roman" w:eastAsia="宋体" w:hAnsi="Times New Roman"/>
          <w:sz w:val="20"/>
          <w:lang w:eastAsia="zh-CN"/>
        </w:rPr>
        <w:t xml:space="preserve">with 40ms </w:t>
      </w:r>
      <w:r w:rsidRPr="00D25865">
        <w:rPr>
          <w:rFonts w:ascii="Times New Roman" w:eastAsia="宋体" w:hAnsi="Times New Roman"/>
          <w:sz w:val="20"/>
          <w:lang w:eastAsia="zh-CN"/>
        </w:rPr>
        <w:t>is added after long UL transmission exceeding 256ms</w:t>
      </w:r>
      <w:r>
        <w:rPr>
          <w:rFonts w:ascii="Times New Roman" w:eastAsia="宋体" w:hAnsi="Times New Roman"/>
          <w:sz w:val="20"/>
          <w:lang w:eastAsia="zh-CN"/>
        </w:rPr>
        <w:t>,</w:t>
      </w:r>
      <w:r w:rsidR="0072785D">
        <w:rPr>
          <w:rFonts w:ascii="Times New Roman" w:eastAsia="宋体" w:hAnsi="Times New Roman"/>
          <w:sz w:val="20"/>
          <w:lang w:eastAsia="zh-CN"/>
        </w:rPr>
        <w:t xml:space="preserve"> TA value and doppler offset are re-calculated and compensated during </w:t>
      </w:r>
      <w:r w:rsidR="00D32967">
        <w:rPr>
          <w:rFonts w:ascii="Times New Roman" w:eastAsia="宋体" w:hAnsi="Times New Roman" w:hint="eastAsia"/>
          <w:sz w:val="20"/>
          <w:lang w:eastAsia="zh-CN"/>
        </w:rPr>
        <w:t>the</w:t>
      </w:r>
      <w:r w:rsidR="00D32967">
        <w:rPr>
          <w:rFonts w:ascii="Times New Roman" w:eastAsia="宋体" w:hAnsi="Times New Roman"/>
          <w:sz w:val="20"/>
          <w:lang w:eastAsia="zh-CN"/>
        </w:rPr>
        <w:t xml:space="preserve"> UL</w:t>
      </w:r>
      <w:r w:rsidR="0072785D">
        <w:rPr>
          <w:rFonts w:ascii="Times New Roman" w:eastAsia="宋体" w:hAnsi="Times New Roman"/>
          <w:sz w:val="20"/>
          <w:lang w:eastAsia="zh-CN"/>
        </w:rPr>
        <w:t xml:space="preserve"> gap. While in I</w:t>
      </w:r>
      <w:r w:rsidR="00B07377">
        <w:rPr>
          <w:rFonts w:ascii="Times New Roman" w:eastAsia="宋体" w:hAnsi="Times New Roman"/>
          <w:sz w:val="20"/>
          <w:lang w:eastAsia="zh-CN"/>
        </w:rPr>
        <w:t>o</w:t>
      </w:r>
      <w:r w:rsidR="0072785D">
        <w:rPr>
          <w:rFonts w:ascii="Times New Roman" w:eastAsia="宋体" w:hAnsi="Times New Roman"/>
          <w:sz w:val="20"/>
          <w:lang w:eastAsia="zh-CN"/>
        </w:rPr>
        <w:t xml:space="preserve">T over NTN, if reuse the </w:t>
      </w:r>
      <w:r w:rsidR="0072785D" w:rsidRPr="00176365">
        <w:rPr>
          <w:rFonts w:ascii="Times New Roman" w:eastAsia="宋体" w:hAnsi="Times New Roman"/>
          <w:sz w:val="20"/>
          <w:lang w:eastAsia="zh-CN"/>
        </w:rPr>
        <w:t>legacy</w:t>
      </w:r>
      <w:r w:rsidR="0072785D">
        <w:rPr>
          <w:rFonts w:ascii="Times New Roman" w:eastAsia="宋体" w:hAnsi="Times New Roman"/>
          <w:sz w:val="20"/>
          <w:lang w:eastAsia="zh-CN"/>
        </w:rPr>
        <w:t xml:space="preserve"> UL gaps, the updated TA value and doppler offset will be out of date and cause larger error for next </w:t>
      </w:r>
      <w:r w:rsidR="0072785D" w:rsidRPr="0098658D">
        <w:rPr>
          <w:rFonts w:ascii="Times New Roman" w:eastAsia="宋体" w:hAnsi="Times New Roman"/>
          <w:sz w:val="20"/>
          <w:lang w:eastAsia="zh-CN"/>
        </w:rPr>
        <w:t>continuous transmission</w:t>
      </w:r>
      <w:r w:rsidR="00C66C0B">
        <w:rPr>
          <w:rFonts w:ascii="Times New Roman" w:eastAsia="宋体" w:hAnsi="Times New Roman"/>
          <w:sz w:val="20"/>
          <w:lang w:eastAsia="zh-CN"/>
        </w:rPr>
        <w:t xml:space="preserve">. Hence, </w:t>
      </w:r>
      <w:r w:rsidR="00C66C0B" w:rsidRPr="00176365">
        <w:rPr>
          <w:rFonts w:ascii="Times New Roman" w:eastAsia="宋体" w:hAnsi="Times New Roman"/>
          <w:sz w:val="20"/>
          <w:lang w:eastAsia="zh-CN"/>
        </w:rPr>
        <w:t xml:space="preserve">legacy </w:t>
      </w:r>
      <w:r w:rsidR="00C66C0B">
        <w:rPr>
          <w:rFonts w:ascii="Times New Roman" w:eastAsia="宋体" w:hAnsi="Times New Roman"/>
          <w:sz w:val="20"/>
          <w:lang w:eastAsia="zh-CN"/>
        </w:rPr>
        <w:t xml:space="preserve">UL gap </w:t>
      </w:r>
      <w:r w:rsidR="00C66C0B" w:rsidRPr="00176365">
        <w:rPr>
          <w:rFonts w:ascii="Times New Roman" w:eastAsia="宋体" w:hAnsi="Times New Roman"/>
          <w:sz w:val="20"/>
          <w:lang w:eastAsia="zh-CN"/>
        </w:rPr>
        <w:t>mechanism</w:t>
      </w:r>
      <w:r w:rsidR="00C66C0B">
        <w:rPr>
          <w:rFonts w:ascii="Times New Roman" w:eastAsia="宋体" w:hAnsi="Times New Roman"/>
          <w:sz w:val="20"/>
          <w:lang w:eastAsia="zh-CN"/>
        </w:rPr>
        <w:t xml:space="preserve"> needs to be enhanced.</w:t>
      </w:r>
    </w:p>
    <w:p w14:paraId="57993D0B" w14:textId="7BD52759" w:rsidR="008C5D19" w:rsidRDefault="008C5D19" w:rsidP="00A5767F">
      <w:pPr>
        <w:pStyle w:val="a0"/>
        <w:rPr>
          <w:rFonts w:ascii="Times New Roman" w:eastAsia="宋体" w:hAnsi="Times New Roman"/>
          <w:sz w:val="20"/>
          <w:lang w:eastAsia="zh-CN"/>
        </w:rPr>
      </w:pPr>
      <w:r>
        <w:rPr>
          <w:rFonts w:ascii="Times New Roman" w:eastAsia="宋体" w:hAnsi="Times New Roman"/>
          <w:sz w:val="20"/>
          <w:lang w:eastAsia="zh-CN"/>
        </w:rPr>
        <w:t>To s</w:t>
      </w:r>
      <w:r w:rsidRPr="008C5D19">
        <w:rPr>
          <w:rFonts w:ascii="Times New Roman" w:eastAsia="宋体" w:hAnsi="Times New Roman"/>
          <w:sz w:val="20"/>
          <w:lang w:eastAsia="zh-CN"/>
        </w:rPr>
        <w:t xml:space="preserve">upport </w:t>
      </w:r>
      <w:r w:rsidRPr="00D25865">
        <w:rPr>
          <w:rFonts w:ascii="Times New Roman" w:eastAsia="宋体" w:hAnsi="Times New Roman" w:cs="Times New Roman"/>
          <w:kern w:val="0"/>
          <w:sz w:val="20"/>
          <w:lang w:eastAsia="zh-CN"/>
        </w:rPr>
        <w:t xml:space="preserve">segmented pre-compensation </w:t>
      </w:r>
      <w:r w:rsidRPr="008C5D19">
        <w:rPr>
          <w:rFonts w:ascii="Times New Roman" w:eastAsia="宋体" w:hAnsi="Times New Roman"/>
          <w:sz w:val="20"/>
          <w:lang w:eastAsia="zh-CN"/>
        </w:rPr>
        <w:t>mechanism</w:t>
      </w:r>
      <w:r>
        <w:rPr>
          <w:rFonts w:ascii="Times New Roman" w:eastAsia="宋体" w:hAnsi="Times New Roman"/>
          <w:sz w:val="20"/>
          <w:lang w:eastAsia="zh-CN"/>
        </w:rPr>
        <w:t xml:space="preserve">, </w:t>
      </w:r>
      <w:r w:rsidR="00D50ECA" w:rsidRPr="008324FF">
        <w:rPr>
          <w:rFonts w:ascii="Times New Roman" w:eastAsia="宋体" w:hAnsi="Times New Roman"/>
          <w:sz w:val="20"/>
          <w:lang w:eastAsia="zh-CN"/>
        </w:rPr>
        <w:t>new</w:t>
      </w:r>
      <w:r w:rsidR="00D50ECA">
        <w:rPr>
          <w:rFonts w:ascii="Times New Roman" w:eastAsia="宋体" w:hAnsi="Times New Roman"/>
          <w:sz w:val="20"/>
          <w:lang w:eastAsia="zh-CN"/>
        </w:rPr>
        <w:t xml:space="preserve"> enhanced</w:t>
      </w:r>
      <w:r w:rsidR="00D50ECA" w:rsidRPr="008324FF">
        <w:rPr>
          <w:rFonts w:ascii="Times New Roman" w:eastAsia="宋体" w:hAnsi="Times New Roman"/>
          <w:sz w:val="20"/>
          <w:lang w:eastAsia="zh-CN"/>
        </w:rPr>
        <w:t xml:space="preserve"> UL gap can be adaptively configured </w:t>
      </w:r>
      <w:r w:rsidR="00D50ECA">
        <w:rPr>
          <w:rFonts w:ascii="Times New Roman" w:eastAsia="宋体" w:hAnsi="Times New Roman"/>
          <w:sz w:val="20"/>
          <w:lang w:eastAsia="zh-CN"/>
        </w:rPr>
        <w:t xml:space="preserve">by network. For example, in LEO case, satellite moves fast and </w:t>
      </w:r>
      <w:r w:rsidR="00D50ECA" w:rsidRPr="00EB5E1B">
        <w:rPr>
          <w:rFonts w:ascii="Times New Roman" w:eastAsia="宋体" w:hAnsi="Times New Roman"/>
          <w:sz w:val="20"/>
          <w:lang w:eastAsia="zh-CN"/>
        </w:rPr>
        <w:t>time drift</w:t>
      </w:r>
      <w:r w:rsidR="00D50ECA">
        <w:rPr>
          <w:rFonts w:ascii="Times New Roman" w:eastAsia="宋体" w:hAnsi="Times New Roman"/>
          <w:sz w:val="20"/>
          <w:lang w:eastAsia="zh-CN"/>
        </w:rPr>
        <w:t xml:space="preserve"> changes rapidly, more </w:t>
      </w:r>
      <w:r w:rsidR="00D50ECA" w:rsidRPr="006D1DCA">
        <w:rPr>
          <w:rFonts w:ascii="Times New Roman" w:eastAsia="宋体" w:hAnsi="Times New Roman"/>
          <w:sz w:val="20"/>
          <w:lang w:eastAsia="zh-CN"/>
        </w:rPr>
        <w:t>segment</w:t>
      </w:r>
      <w:r w:rsidR="00D50ECA">
        <w:rPr>
          <w:rFonts w:ascii="Times New Roman" w:eastAsia="宋体" w:hAnsi="Times New Roman"/>
          <w:sz w:val="20"/>
          <w:lang w:eastAsia="zh-CN"/>
        </w:rPr>
        <w:t xml:space="preserve">s and more UL gaps are needed. The </w:t>
      </w:r>
      <w:r w:rsidR="00D50ECA">
        <w:rPr>
          <w:rFonts w:ascii="Times New Roman" w:eastAsia="宋体" w:hAnsi="Times New Roman" w:hint="eastAsia"/>
          <w:sz w:val="20"/>
          <w:lang w:eastAsia="zh-CN"/>
        </w:rPr>
        <w:t>detail</w:t>
      </w:r>
      <w:r w:rsidR="00D50ECA">
        <w:rPr>
          <w:rFonts w:ascii="Times New Roman" w:eastAsia="宋体" w:hAnsi="Times New Roman"/>
          <w:sz w:val="20"/>
          <w:lang w:eastAsia="zh-CN"/>
        </w:rPr>
        <w:t>s of gaps, including gap number, gap length and start time, can be flexibly configured by network and informed to UE</w:t>
      </w:r>
      <w:r w:rsidR="00D50ECA" w:rsidRPr="00DD2C57">
        <w:rPr>
          <w:rFonts w:ascii="Times New Roman" w:eastAsia="宋体" w:hAnsi="Times New Roman"/>
          <w:sz w:val="20"/>
          <w:lang w:eastAsia="zh-CN"/>
        </w:rPr>
        <w:t xml:space="preserve"> in advance</w:t>
      </w:r>
      <w:r w:rsidR="00D50ECA">
        <w:rPr>
          <w:rFonts w:ascii="Times New Roman" w:eastAsia="宋体" w:hAnsi="Times New Roman"/>
          <w:sz w:val="20"/>
          <w:lang w:eastAsia="zh-CN"/>
        </w:rPr>
        <w:t xml:space="preserve">. While in MEO case, </w:t>
      </w:r>
      <w:r w:rsidR="00D50ECA" w:rsidRPr="00EB5E1B">
        <w:rPr>
          <w:rFonts w:ascii="Times New Roman" w:eastAsia="宋体" w:hAnsi="Times New Roman"/>
          <w:sz w:val="20"/>
          <w:lang w:eastAsia="zh-CN"/>
        </w:rPr>
        <w:t>time drift</w:t>
      </w:r>
      <w:r w:rsidR="00D50ECA">
        <w:rPr>
          <w:rFonts w:ascii="Times New Roman" w:eastAsia="宋体" w:hAnsi="Times New Roman"/>
          <w:sz w:val="20"/>
          <w:lang w:eastAsia="zh-CN"/>
        </w:rPr>
        <w:t xml:space="preserve"> changes slow, less </w:t>
      </w:r>
      <w:r w:rsidR="00D50ECA" w:rsidRPr="006D1DCA">
        <w:rPr>
          <w:rFonts w:ascii="Times New Roman" w:eastAsia="宋体" w:hAnsi="Times New Roman"/>
          <w:sz w:val="20"/>
          <w:lang w:eastAsia="zh-CN"/>
        </w:rPr>
        <w:t>segment</w:t>
      </w:r>
      <w:r w:rsidR="00D50ECA">
        <w:rPr>
          <w:rFonts w:ascii="Times New Roman" w:eastAsia="宋体" w:hAnsi="Times New Roman"/>
          <w:sz w:val="20"/>
          <w:lang w:eastAsia="zh-CN"/>
        </w:rPr>
        <w:t>s and less UL gaps can be configured</w:t>
      </w:r>
      <w:r w:rsidR="009B6F4E">
        <w:rPr>
          <w:rFonts w:ascii="Times New Roman" w:eastAsia="宋体" w:hAnsi="Times New Roman"/>
          <w:sz w:val="20"/>
          <w:lang w:eastAsia="zh-CN"/>
        </w:rPr>
        <w:t>.</w:t>
      </w:r>
    </w:p>
    <w:p w14:paraId="7A59E852" w14:textId="6C69FCA2" w:rsidR="00147D3C" w:rsidRDefault="00802055" w:rsidP="009C6ABC">
      <w:pPr>
        <w:pStyle w:val="a0"/>
        <w:rPr>
          <w:rFonts w:ascii="Times New Roman" w:eastAsia="宋体" w:hAnsi="Times New Roman"/>
          <w:sz w:val="20"/>
          <w:lang w:eastAsia="zh-CN"/>
        </w:rPr>
      </w:pPr>
      <w:r>
        <w:rPr>
          <w:rFonts w:ascii="Times New Roman" w:eastAsia="宋体" w:hAnsi="Times New Roman"/>
          <w:sz w:val="20"/>
          <w:lang w:eastAsia="zh-CN"/>
        </w:rPr>
        <w:t xml:space="preserve">During this UL gap, </w:t>
      </w:r>
      <w:r w:rsidR="00761AA6">
        <w:rPr>
          <w:rFonts w:ascii="Times New Roman" w:eastAsia="宋体" w:hAnsi="Times New Roman"/>
          <w:sz w:val="20"/>
          <w:lang w:eastAsia="zh-CN"/>
        </w:rPr>
        <w:t xml:space="preserve">UE </w:t>
      </w:r>
      <w:r w:rsidR="00761AA6" w:rsidRPr="0063667B">
        <w:rPr>
          <w:rFonts w:ascii="Times New Roman" w:eastAsia="宋体" w:hAnsi="Times New Roman"/>
          <w:sz w:val="20"/>
          <w:lang w:eastAsia="zh-CN"/>
        </w:rPr>
        <w:t>update</w:t>
      </w:r>
      <w:r>
        <w:rPr>
          <w:rFonts w:ascii="Times New Roman" w:eastAsia="宋体" w:hAnsi="Times New Roman"/>
          <w:sz w:val="20"/>
          <w:lang w:eastAsia="zh-CN"/>
        </w:rPr>
        <w:t>s</w:t>
      </w:r>
      <w:r w:rsidR="00761AA6" w:rsidRPr="0063667B">
        <w:rPr>
          <w:rFonts w:ascii="Times New Roman" w:eastAsia="宋体" w:hAnsi="Times New Roman"/>
          <w:sz w:val="20"/>
          <w:lang w:eastAsia="zh-CN"/>
        </w:rPr>
        <w:t xml:space="preserve"> UE-specific TA </w:t>
      </w:r>
      <w:r w:rsidR="00761AA6">
        <w:rPr>
          <w:rFonts w:ascii="Times New Roman" w:eastAsia="宋体" w:hAnsi="Times New Roman"/>
          <w:sz w:val="20"/>
          <w:lang w:eastAsia="zh-CN"/>
        </w:rPr>
        <w:t xml:space="preserve">and common </w:t>
      </w:r>
      <w:r w:rsidR="00761AA6" w:rsidRPr="0063667B">
        <w:rPr>
          <w:rFonts w:ascii="Times New Roman" w:eastAsia="宋体" w:hAnsi="Times New Roman"/>
          <w:sz w:val="20"/>
          <w:lang w:eastAsia="zh-CN"/>
        </w:rPr>
        <w:t>TA value and applies it</w:t>
      </w:r>
      <w:r w:rsidR="00761AA6">
        <w:rPr>
          <w:rFonts w:ascii="Times New Roman" w:eastAsia="宋体" w:hAnsi="Times New Roman"/>
          <w:sz w:val="20"/>
          <w:lang w:eastAsia="zh-CN"/>
        </w:rPr>
        <w:t xml:space="preserve"> before next segmented transmission. Besides, </w:t>
      </w:r>
      <w:r w:rsidR="00761AA6" w:rsidRPr="0063667B">
        <w:rPr>
          <w:rFonts w:ascii="Times New Roman" w:eastAsia="宋体" w:hAnsi="Times New Roman"/>
          <w:sz w:val="20"/>
          <w:lang w:eastAsia="zh-CN"/>
        </w:rPr>
        <w:t xml:space="preserve">the estimated UE-specific TA can be reported </w:t>
      </w:r>
      <w:r w:rsidR="00816BC1">
        <w:rPr>
          <w:rFonts w:ascii="Times New Roman" w:eastAsia="宋体" w:hAnsi="Times New Roman" w:hint="eastAsia"/>
          <w:sz w:val="20"/>
          <w:lang w:eastAsia="zh-CN"/>
        </w:rPr>
        <w:t>to</w:t>
      </w:r>
      <w:r w:rsidR="00816BC1">
        <w:rPr>
          <w:rFonts w:ascii="Times New Roman" w:eastAsia="宋体" w:hAnsi="Times New Roman"/>
          <w:sz w:val="20"/>
          <w:lang w:eastAsia="zh-CN"/>
        </w:rPr>
        <w:t xml:space="preserve"> </w:t>
      </w:r>
      <w:r w:rsidR="00A63421">
        <w:rPr>
          <w:rFonts w:ascii="Times New Roman" w:eastAsia="宋体" w:hAnsi="Times New Roman"/>
          <w:sz w:val="20"/>
          <w:lang w:eastAsia="zh-CN"/>
        </w:rPr>
        <w:t xml:space="preserve">the </w:t>
      </w:r>
      <w:r w:rsidR="00761AA6" w:rsidRPr="0063667B">
        <w:rPr>
          <w:rFonts w:ascii="Times New Roman" w:eastAsia="宋体" w:hAnsi="Times New Roman"/>
          <w:sz w:val="20"/>
          <w:lang w:eastAsia="zh-CN"/>
        </w:rPr>
        <w:t>network by UE</w:t>
      </w:r>
      <w:r w:rsidR="00761AA6">
        <w:rPr>
          <w:rFonts w:ascii="Times New Roman" w:eastAsia="宋体" w:hAnsi="Times New Roman"/>
          <w:sz w:val="20"/>
          <w:lang w:eastAsia="zh-CN"/>
        </w:rPr>
        <w:t xml:space="preserve"> t</w:t>
      </w:r>
      <w:r w:rsidR="00761AA6" w:rsidRPr="0063667B">
        <w:rPr>
          <w:rFonts w:ascii="Times New Roman" w:eastAsia="宋体" w:hAnsi="Times New Roman"/>
          <w:sz w:val="20"/>
          <w:lang w:eastAsia="zh-CN"/>
        </w:rPr>
        <w:t>hrough this gap</w:t>
      </w:r>
      <w:r w:rsidR="005A73CE">
        <w:rPr>
          <w:rFonts w:ascii="Times New Roman" w:eastAsia="宋体" w:hAnsi="Times New Roman"/>
          <w:sz w:val="20"/>
          <w:lang w:eastAsia="zh-CN"/>
        </w:rPr>
        <w:t xml:space="preserve"> to </w:t>
      </w:r>
      <w:r w:rsidR="00421034" w:rsidRPr="00421034">
        <w:rPr>
          <w:rFonts w:ascii="Times New Roman" w:eastAsia="宋体" w:hAnsi="Times New Roman" w:cs="Times New Roman"/>
          <w:kern w:val="0"/>
          <w:sz w:val="20"/>
          <w:szCs w:val="20"/>
          <w:lang w:val="en-GB" w:eastAsia="zh-CN"/>
        </w:rPr>
        <w:t xml:space="preserve">achieve the </w:t>
      </w:r>
      <w:r w:rsidR="00A63421">
        <w:rPr>
          <w:rFonts w:ascii="Times New Roman" w:eastAsia="宋体" w:hAnsi="Times New Roman" w:cs="Times New Roman"/>
          <w:kern w:val="0"/>
          <w:sz w:val="20"/>
          <w:szCs w:val="20"/>
          <w:lang w:val="en-GB" w:eastAsia="zh-CN"/>
        </w:rPr>
        <w:t>alignment</w:t>
      </w:r>
      <w:r w:rsidR="00421034" w:rsidRPr="00421034">
        <w:rPr>
          <w:rFonts w:ascii="Times New Roman" w:eastAsia="宋体" w:hAnsi="Times New Roman" w:cs="Times New Roman"/>
          <w:kern w:val="0"/>
          <w:sz w:val="20"/>
          <w:szCs w:val="20"/>
          <w:lang w:val="en-GB" w:eastAsia="zh-CN"/>
        </w:rPr>
        <w:t xml:space="preserve"> on TA adjustment between UE and </w:t>
      </w:r>
      <w:r w:rsidR="00421034">
        <w:rPr>
          <w:rFonts w:ascii="Times New Roman" w:eastAsia="宋体" w:hAnsi="Times New Roman" w:cs="Times New Roman"/>
          <w:kern w:val="0"/>
          <w:sz w:val="20"/>
          <w:szCs w:val="20"/>
          <w:lang w:val="en-GB" w:eastAsia="zh-CN"/>
        </w:rPr>
        <w:t>network</w:t>
      </w:r>
      <w:r w:rsidR="00761AA6">
        <w:rPr>
          <w:rFonts w:ascii="Times New Roman" w:eastAsia="宋体" w:hAnsi="Times New Roman"/>
          <w:sz w:val="20"/>
          <w:lang w:eastAsia="zh-CN"/>
        </w:rPr>
        <w:t>.</w:t>
      </w:r>
      <w:r w:rsidR="00727560">
        <w:rPr>
          <w:rFonts w:ascii="Times New Roman" w:eastAsia="宋体" w:hAnsi="Times New Roman" w:hint="eastAsia"/>
          <w:sz w:val="20"/>
          <w:lang w:eastAsia="zh-CN"/>
        </w:rPr>
        <w:t xml:space="preserve"> </w:t>
      </w:r>
      <w:r w:rsidR="00F30DA5">
        <w:rPr>
          <w:rFonts w:ascii="Times New Roman" w:eastAsia="宋体" w:hAnsi="Times New Roman"/>
          <w:sz w:val="20"/>
          <w:lang w:eastAsia="zh-CN"/>
        </w:rPr>
        <w:t>Moreover</w:t>
      </w:r>
      <w:r w:rsidR="003509B6">
        <w:rPr>
          <w:rFonts w:ascii="Times New Roman" w:eastAsia="宋体" w:hAnsi="Times New Roman"/>
          <w:sz w:val="20"/>
          <w:lang w:eastAsia="zh-CN"/>
        </w:rPr>
        <w:t xml:space="preserve">, </w:t>
      </w:r>
      <w:r w:rsidR="00B07377">
        <w:rPr>
          <w:rFonts w:ascii="Times New Roman" w:eastAsia="宋体" w:hAnsi="Times New Roman"/>
          <w:sz w:val="20"/>
          <w:lang w:eastAsia="zh-CN"/>
        </w:rPr>
        <w:t>the issue of</w:t>
      </w:r>
      <w:r w:rsidR="003509B6">
        <w:rPr>
          <w:rFonts w:ascii="Times New Roman" w:eastAsia="宋体" w:hAnsi="Times New Roman"/>
          <w:sz w:val="20"/>
          <w:lang w:eastAsia="zh-CN"/>
        </w:rPr>
        <w:t xml:space="preserve"> </w:t>
      </w:r>
      <w:r w:rsidR="00192886">
        <w:rPr>
          <w:rFonts w:ascii="Times New Roman" w:eastAsia="宋体" w:hAnsi="Times New Roman" w:hint="eastAsia"/>
          <w:sz w:val="20"/>
          <w:lang w:eastAsia="zh-CN"/>
        </w:rPr>
        <w:t>the</w:t>
      </w:r>
      <w:r w:rsidR="00192886">
        <w:rPr>
          <w:rFonts w:ascii="Times New Roman" w:eastAsia="宋体" w:hAnsi="Times New Roman"/>
          <w:sz w:val="20"/>
          <w:lang w:eastAsia="zh-CN"/>
        </w:rPr>
        <w:t xml:space="preserve"> </w:t>
      </w:r>
      <w:r w:rsidR="00BA59E9">
        <w:rPr>
          <w:rFonts w:ascii="Times New Roman" w:eastAsia="宋体" w:hAnsi="Times New Roman"/>
          <w:sz w:val="20"/>
          <w:lang w:eastAsia="zh-CN"/>
        </w:rPr>
        <w:t xml:space="preserve">overlapping between two </w:t>
      </w:r>
      <w:r w:rsidR="00114D84">
        <w:rPr>
          <w:rFonts w:ascii="Times New Roman" w:eastAsia="宋体" w:hAnsi="Times New Roman"/>
          <w:sz w:val="20"/>
          <w:lang w:eastAsia="zh-CN"/>
        </w:rPr>
        <w:t>adjacent segments with different TA values</w:t>
      </w:r>
      <w:r w:rsidR="00B07377">
        <w:rPr>
          <w:rFonts w:ascii="Times New Roman" w:eastAsia="宋体" w:hAnsi="Times New Roman"/>
          <w:sz w:val="20"/>
          <w:lang w:eastAsia="zh-CN"/>
        </w:rPr>
        <w:t xml:space="preserve"> needs to be considered</w:t>
      </w:r>
      <w:r w:rsidR="00BA59E9">
        <w:rPr>
          <w:rFonts w:ascii="Times New Roman" w:eastAsia="宋体" w:hAnsi="Times New Roman"/>
          <w:sz w:val="20"/>
          <w:lang w:eastAsia="zh-CN"/>
        </w:rPr>
        <w:t>.</w:t>
      </w:r>
      <w:r w:rsidR="00192886">
        <w:rPr>
          <w:rFonts w:ascii="Times New Roman" w:eastAsia="宋体" w:hAnsi="Times New Roman"/>
          <w:sz w:val="20"/>
          <w:lang w:eastAsia="zh-CN"/>
        </w:rPr>
        <w:t xml:space="preserve"> </w:t>
      </w:r>
      <w:r w:rsidR="00CA270A">
        <w:rPr>
          <w:rFonts w:ascii="Times New Roman" w:eastAsia="宋体" w:hAnsi="Times New Roman"/>
          <w:sz w:val="20"/>
          <w:lang w:eastAsia="zh-CN"/>
        </w:rPr>
        <w:t>With this UL gap</w:t>
      </w:r>
      <w:r w:rsidR="00CA270A">
        <w:rPr>
          <w:rFonts w:ascii="Times New Roman" w:eastAsia="宋体" w:hAnsi="Times New Roman" w:hint="eastAsia"/>
          <w:sz w:val="20"/>
          <w:lang w:eastAsia="zh-CN"/>
        </w:rPr>
        <w:t>,</w:t>
      </w:r>
      <w:r w:rsidR="00CA270A">
        <w:rPr>
          <w:rFonts w:ascii="Times New Roman" w:eastAsia="宋体" w:hAnsi="Times New Roman"/>
          <w:sz w:val="20"/>
          <w:lang w:eastAsia="zh-CN"/>
        </w:rPr>
        <w:t xml:space="preserve"> the overlapping problem can be solved, shown in </w:t>
      </w:r>
      <w:r w:rsidR="00CA270A" w:rsidRPr="00192886">
        <w:rPr>
          <w:rFonts w:ascii="Times New Roman" w:eastAsia="宋体" w:hAnsi="Times New Roman" w:cs="Times New Roman"/>
          <w:sz w:val="20"/>
          <w:lang w:eastAsia="zh-CN"/>
        </w:rPr>
        <w:t xml:space="preserve">Figure </w:t>
      </w:r>
      <w:r w:rsidR="0015633C">
        <w:rPr>
          <w:rFonts w:ascii="Times New Roman" w:eastAsia="宋体" w:hAnsi="Times New Roman" w:cs="Times New Roman"/>
          <w:sz w:val="20"/>
          <w:lang w:eastAsia="zh-CN"/>
        </w:rPr>
        <w:t>1</w:t>
      </w:r>
      <w:r w:rsidR="00CA270A">
        <w:rPr>
          <w:rFonts w:ascii="Times New Roman" w:eastAsia="宋体" w:hAnsi="Times New Roman"/>
          <w:sz w:val="20"/>
          <w:lang w:eastAsia="zh-CN"/>
        </w:rPr>
        <w:t>.</w:t>
      </w:r>
    </w:p>
    <w:p w14:paraId="49C39CF1" w14:textId="01D605CE" w:rsidR="0015633C" w:rsidRDefault="00F0695D" w:rsidP="003961DA">
      <w:pPr>
        <w:pStyle w:val="a0"/>
        <w:jc w:val="center"/>
        <w:rPr>
          <w:rFonts w:ascii="Times New Roman" w:eastAsia="宋体" w:hAnsi="Times New Roman"/>
          <w:sz w:val="20"/>
          <w:lang w:eastAsia="zh-CN"/>
        </w:rPr>
      </w:pPr>
      <w:r>
        <w:rPr>
          <w:rFonts w:ascii="Times New Roman" w:eastAsia="宋体" w:hAnsi="Times New Roman"/>
          <w:sz w:val="20"/>
          <w:lang w:eastAsia="zh-CN"/>
        </w:rPr>
        <w:lastRenderedPageBreak/>
        <w:pict w14:anchorId="6D3E1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31.85pt">
            <v:imagedata r:id="rId11" o:title=""/>
          </v:shape>
        </w:pict>
      </w:r>
    </w:p>
    <w:p w14:paraId="66328387" w14:textId="4396D1F5" w:rsidR="00147D3C" w:rsidRPr="00147D3C" w:rsidRDefault="00147D3C" w:rsidP="00147D3C">
      <w:pPr>
        <w:pStyle w:val="a6"/>
        <w:jc w:val="center"/>
        <w:rPr>
          <w:rFonts w:ascii="Times New Roman" w:eastAsia="宋体" w:hAnsi="Times New Roman"/>
          <w:sz w:val="20"/>
          <w:szCs w:val="24"/>
          <w:lang w:val="en-US" w:eastAsia="zh-CN"/>
        </w:rPr>
      </w:pPr>
      <w:r w:rsidRPr="00147D3C">
        <w:rPr>
          <w:rFonts w:ascii="Times New Roman" w:eastAsia="宋体" w:hAnsi="Times New Roman"/>
          <w:sz w:val="20"/>
          <w:szCs w:val="24"/>
          <w:lang w:val="en-US" w:eastAsia="zh-CN"/>
        </w:rPr>
        <w:t xml:space="preserve">Figure </w:t>
      </w:r>
      <w:r w:rsidRPr="00147D3C">
        <w:rPr>
          <w:rFonts w:ascii="Times New Roman" w:eastAsia="宋体" w:hAnsi="Times New Roman"/>
          <w:sz w:val="20"/>
          <w:szCs w:val="24"/>
          <w:lang w:val="en-US" w:eastAsia="zh-CN"/>
        </w:rPr>
        <w:fldChar w:fldCharType="begin"/>
      </w:r>
      <w:r w:rsidRPr="00147D3C">
        <w:rPr>
          <w:rFonts w:ascii="Times New Roman" w:eastAsia="宋体" w:hAnsi="Times New Roman"/>
          <w:sz w:val="20"/>
          <w:szCs w:val="24"/>
          <w:lang w:val="en-US" w:eastAsia="zh-CN"/>
        </w:rPr>
        <w:instrText xml:space="preserve"> SEQ Figure \* ARABIC </w:instrText>
      </w:r>
      <w:r w:rsidRPr="00147D3C">
        <w:rPr>
          <w:rFonts w:ascii="Times New Roman" w:eastAsia="宋体" w:hAnsi="Times New Roman"/>
          <w:sz w:val="20"/>
          <w:szCs w:val="24"/>
          <w:lang w:val="en-US" w:eastAsia="zh-CN"/>
        </w:rPr>
        <w:fldChar w:fldCharType="separate"/>
      </w:r>
      <w:r w:rsidRPr="00147D3C">
        <w:rPr>
          <w:rFonts w:ascii="Times New Roman" w:eastAsia="宋体" w:hAnsi="Times New Roman"/>
          <w:sz w:val="20"/>
          <w:szCs w:val="24"/>
          <w:lang w:val="en-US" w:eastAsia="zh-CN"/>
        </w:rPr>
        <w:t>1</w:t>
      </w:r>
      <w:r w:rsidRPr="00147D3C">
        <w:rPr>
          <w:rFonts w:ascii="Times New Roman" w:eastAsia="宋体" w:hAnsi="Times New Roman"/>
          <w:sz w:val="20"/>
          <w:szCs w:val="24"/>
          <w:lang w:val="en-US" w:eastAsia="zh-CN"/>
        </w:rPr>
        <w:fldChar w:fldCharType="end"/>
      </w:r>
      <w:r w:rsidRPr="00147D3C">
        <w:rPr>
          <w:rFonts w:ascii="Times New Roman" w:eastAsia="宋体" w:hAnsi="Times New Roman"/>
          <w:sz w:val="20"/>
          <w:szCs w:val="24"/>
          <w:lang w:val="en-US" w:eastAsia="zh-CN"/>
        </w:rPr>
        <w:t xml:space="preserve">: </w:t>
      </w:r>
      <w:r w:rsidR="0015633C">
        <w:rPr>
          <w:rFonts w:ascii="Times New Roman" w:eastAsia="宋体" w:hAnsi="Times New Roman"/>
          <w:sz w:val="20"/>
          <w:szCs w:val="24"/>
          <w:lang w:val="en-US" w:eastAsia="zh-CN"/>
        </w:rPr>
        <w:t>S</w:t>
      </w:r>
      <w:r w:rsidR="0015633C">
        <w:rPr>
          <w:rFonts w:ascii="Times New Roman" w:eastAsia="宋体" w:hAnsi="Times New Roman" w:hint="eastAsia"/>
          <w:sz w:val="20"/>
          <w:szCs w:val="24"/>
          <w:lang w:val="en-US" w:eastAsia="zh-CN"/>
        </w:rPr>
        <w:t>egment</w:t>
      </w:r>
      <w:r w:rsidR="0015633C">
        <w:rPr>
          <w:rFonts w:ascii="Times New Roman" w:eastAsia="宋体" w:hAnsi="Times New Roman"/>
          <w:sz w:val="20"/>
          <w:szCs w:val="24"/>
          <w:lang w:val="en-US" w:eastAsia="zh-CN"/>
        </w:rPr>
        <w:t xml:space="preserve"> </w:t>
      </w:r>
      <w:r>
        <w:rPr>
          <w:rFonts w:ascii="Times New Roman" w:eastAsia="宋体" w:hAnsi="Times New Roman"/>
          <w:sz w:val="20"/>
          <w:szCs w:val="24"/>
          <w:lang w:val="en-US" w:eastAsia="zh-CN"/>
        </w:rPr>
        <w:t xml:space="preserve">NPUSCH </w:t>
      </w:r>
      <w:r>
        <w:rPr>
          <w:rFonts w:ascii="Times New Roman" w:eastAsia="宋体" w:hAnsi="Times New Roman" w:hint="eastAsia"/>
          <w:sz w:val="20"/>
          <w:szCs w:val="24"/>
          <w:lang w:val="en-US" w:eastAsia="zh-CN"/>
        </w:rPr>
        <w:t>transmission</w:t>
      </w:r>
      <w:r w:rsidR="0015633C">
        <w:rPr>
          <w:rFonts w:ascii="Times New Roman" w:eastAsia="宋体" w:hAnsi="Times New Roman" w:hint="eastAsia"/>
          <w:sz w:val="20"/>
          <w:lang w:eastAsia="zh-CN"/>
        </w:rPr>
        <w:t>s</w:t>
      </w:r>
    </w:p>
    <w:p w14:paraId="0FA02325" w14:textId="56AB1347" w:rsidR="00147D3C" w:rsidRPr="00292041" w:rsidRDefault="00147D3C" w:rsidP="00FF2FEB">
      <w:pPr>
        <w:pStyle w:val="a0"/>
        <w:jc w:val="center"/>
        <w:rPr>
          <w:lang w:eastAsia="zh-CN"/>
        </w:rPr>
      </w:pPr>
    </w:p>
    <w:p w14:paraId="57F1F2E2" w14:textId="44562E06" w:rsidR="00F45248" w:rsidRPr="00A45C6E" w:rsidRDefault="00727560" w:rsidP="00A5767F">
      <w:pPr>
        <w:pStyle w:val="a0"/>
        <w:rPr>
          <w:rFonts w:ascii="Times New Roman" w:eastAsia="宋体" w:hAnsi="Times New Roman"/>
          <w:lang w:eastAsia="zh-CN"/>
        </w:rPr>
      </w:pPr>
      <w:r w:rsidRPr="00A45C6E">
        <w:rPr>
          <w:rFonts w:ascii="Times New Roman" w:eastAsia="宋体" w:hAnsi="Times New Roman"/>
          <w:sz w:val="20"/>
          <w:lang w:eastAsia="zh-CN"/>
        </w:rPr>
        <w:t xml:space="preserve">Similarly, frequency synchronization can be pre-compensated </w:t>
      </w:r>
      <w:r w:rsidR="00A45C6E" w:rsidRPr="00A45C6E">
        <w:rPr>
          <w:rFonts w:ascii="Times New Roman" w:eastAsia="宋体" w:hAnsi="Times New Roman"/>
          <w:sz w:val="20"/>
          <w:lang w:eastAsia="zh-CN"/>
        </w:rPr>
        <w:t>during</w:t>
      </w:r>
      <w:r w:rsidRPr="00A45C6E">
        <w:rPr>
          <w:rFonts w:ascii="Times New Roman" w:eastAsia="宋体" w:hAnsi="Times New Roman"/>
          <w:sz w:val="20"/>
          <w:lang w:eastAsia="zh-CN"/>
        </w:rPr>
        <w:t xml:space="preserve"> </w:t>
      </w:r>
      <w:r w:rsidR="00A45C6E" w:rsidRPr="00A45C6E">
        <w:rPr>
          <w:rFonts w:ascii="Times New Roman" w:eastAsia="宋体" w:hAnsi="Times New Roman"/>
          <w:sz w:val="20"/>
          <w:lang w:eastAsia="zh-CN"/>
        </w:rPr>
        <w:t>UL gap</w:t>
      </w:r>
      <w:r w:rsidR="001E6A9F">
        <w:rPr>
          <w:rFonts w:ascii="Times New Roman" w:eastAsia="宋体" w:hAnsi="Times New Roman"/>
          <w:sz w:val="20"/>
          <w:lang w:eastAsia="zh-CN"/>
        </w:rPr>
        <w:t>s</w:t>
      </w:r>
      <w:r w:rsidR="00A45C6E" w:rsidRPr="00A45C6E">
        <w:rPr>
          <w:rFonts w:ascii="Times New Roman" w:eastAsia="宋体" w:hAnsi="Times New Roman"/>
          <w:sz w:val="20"/>
          <w:lang w:eastAsia="zh-CN"/>
        </w:rPr>
        <w:t xml:space="preserve">. </w:t>
      </w:r>
      <w:r w:rsidR="00DB5EF4">
        <w:rPr>
          <w:rFonts w:ascii="Times New Roman" w:eastAsia="宋体" w:hAnsi="Times New Roman"/>
          <w:sz w:val="20"/>
          <w:lang w:eastAsia="zh-CN"/>
        </w:rPr>
        <w:t>I</w:t>
      </w:r>
      <w:r w:rsidR="00DB5EF4">
        <w:rPr>
          <w:rFonts w:ascii="Times New Roman" w:eastAsia="宋体" w:hAnsi="Times New Roman" w:hint="eastAsia"/>
          <w:sz w:val="20"/>
          <w:lang w:eastAsia="zh-CN"/>
        </w:rPr>
        <w:t>n</w:t>
      </w:r>
      <w:r w:rsidR="00DB5EF4">
        <w:rPr>
          <w:rFonts w:ascii="Times New Roman" w:eastAsia="宋体" w:hAnsi="Times New Roman"/>
          <w:sz w:val="20"/>
          <w:lang w:eastAsia="zh-CN"/>
        </w:rPr>
        <w:t xml:space="preserve"> </w:t>
      </w:r>
      <w:r w:rsidR="00DB5EF4">
        <w:rPr>
          <w:rFonts w:ascii="Times New Roman" w:eastAsia="宋体" w:hAnsi="Times New Roman" w:hint="eastAsia"/>
          <w:sz w:val="20"/>
          <w:lang w:eastAsia="zh-CN"/>
        </w:rPr>
        <w:t>addition</w:t>
      </w:r>
      <w:r w:rsidR="00DB5EF4">
        <w:rPr>
          <w:rFonts w:ascii="Times New Roman" w:eastAsia="宋体" w:hAnsi="Times New Roman"/>
          <w:sz w:val="20"/>
          <w:lang w:eastAsia="zh-CN"/>
        </w:rPr>
        <w:t>, u</w:t>
      </w:r>
      <w:r w:rsidR="006C5CA7" w:rsidRPr="006C5CA7">
        <w:rPr>
          <w:rFonts w:ascii="Times New Roman" w:eastAsia="宋体" w:hAnsi="Times New Roman"/>
          <w:sz w:val="20"/>
          <w:lang w:eastAsia="zh-CN"/>
        </w:rPr>
        <w:t xml:space="preserve">tilizing the </w:t>
      </w:r>
      <w:r w:rsidR="00153286">
        <w:rPr>
          <w:rFonts w:ascii="Times New Roman" w:eastAsia="宋体" w:hAnsi="Times New Roman"/>
          <w:sz w:val="20"/>
          <w:lang w:eastAsia="zh-CN"/>
        </w:rPr>
        <w:t>enhanced</w:t>
      </w:r>
      <w:r w:rsidR="001C6830">
        <w:rPr>
          <w:rFonts w:ascii="Times New Roman" w:eastAsia="宋体" w:hAnsi="Times New Roman"/>
          <w:sz w:val="20"/>
          <w:lang w:eastAsia="zh-CN"/>
        </w:rPr>
        <w:t xml:space="preserve"> </w:t>
      </w:r>
      <w:r w:rsidR="006C5CA7" w:rsidRPr="006C5CA7">
        <w:rPr>
          <w:rFonts w:ascii="Times New Roman" w:eastAsia="宋体" w:hAnsi="Times New Roman"/>
          <w:sz w:val="20"/>
          <w:lang w:eastAsia="zh-CN"/>
        </w:rPr>
        <w:t>UL gap</w:t>
      </w:r>
      <w:r w:rsidR="001C6830">
        <w:rPr>
          <w:rFonts w:ascii="Times New Roman" w:eastAsia="宋体" w:hAnsi="Times New Roman"/>
          <w:sz w:val="20"/>
          <w:lang w:eastAsia="zh-CN"/>
        </w:rPr>
        <w:t xml:space="preserve"> mechanism</w:t>
      </w:r>
      <w:r w:rsidR="006C5CA7" w:rsidRPr="006C5CA7">
        <w:rPr>
          <w:rFonts w:ascii="Times New Roman" w:eastAsia="宋体" w:hAnsi="Times New Roman"/>
          <w:sz w:val="20"/>
          <w:lang w:eastAsia="zh-CN"/>
        </w:rPr>
        <w:t>, UE</w:t>
      </w:r>
      <w:r w:rsidR="00F45248">
        <w:rPr>
          <w:rFonts w:ascii="Times New Roman" w:eastAsia="宋体" w:hAnsi="Times New Roman"/>
          <w:sz w:val="20"/>
          <w:lang w:eastAsia="zh-CN"/>
        </w:rPr>
        <w:t xml:space="preserve"> can not only </w:t>
      </w:r>
      <w:r w:rsidR="00B07377">
        <w:rPr>
          <w:rFonts w:ascii="Times New Roman" w:eastAsia="宋体" w:hAnsi="Times New Roman"/>
          <w:sz w:val="20"/>
          <w:lang w:eastAsia="zh-CN"/>
        </w:rPr>
        <w:t xml:space="preserve">perform </w:t>
      </w:r>
      <w:r w:rsidR="00F45248">
        <w:rPr>
          <w:rFonts w:ascii="Times New Roman" w:eastAsia="宋体" w:hAnsi="Times New Roman"/>
          <w:sz w:val="20"/>
          <w:lang w:eastAsia="zh-CN"/>
        </w:rPr>
        <w:t xml:space="preserve">timing and frequency synchronization, </w:t>
      </w:r>
      <w:r w:rsidR="008C4652">
        <w:rPr>
          <w:rFonts w:ascii="Times New Roman" w:eastAsia="宋体" w:hAnsi="Times New Roman"/>
          <w:sz w:val="20"/>
          <w:lang w:eastAsia="zh-CN"/>
        </w:rPr>
        <w:t xml:space="preserve">but also perform other operations, e.g., cell re-selection, beam switch, </w:t>
      </w:r>
      <w:r w:rsidR="00B07377">
        <w:rPr>
          <w:rFonts w:ascii="Times New Roman" w:eastAsia="宋体" w:hAnsi="Times New Roman"/>
          <w:sz w:val="20"/>
          <w:lang w:eastAsia="zh-CN"/>
        </w:rPr>
        <w:t xml:space="preserve">and </w:t>
      </w:r>
      <w:r w:rsidR="008C4652" w:rsidRPr="006C5CA7">
        <w:rPr>
          <w:rFonts w:ascii="Times New Roman" w:eastAsia="宋体" w:hAnsi="Times New Roman"/>
          <w:sz w:val="20"/>
          <w:lang w:eastAsia="zh-CN"/>
        </w:rPr>
        <w:t>satellite ephemeris information</w:t>
      </w:r>
      <w:r w:rsidR="008C4652">
        <w:rPr>
          <w:rFonts w:ascii="Times New Roman" w:eastAsia="宋体" w:hAnsi="Times New Roman"/>
          <w:sz w:val="20"/>
          <w:lang w:eastAsia="zh-CN"/>
        </w:rPr>
        <w:t xml:space="preserve"> update. </w:t>
      </w:r>
    </w:p>
    <w:p w14:paraId="16664763" w14:textId="6A3C87B0" w:rsidR="007B5B4D" w:rsidRPr="00874486" w:rsidRDefault="005735A3" w:rsidP="007743AE">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Proposal</w:t>
      </w:r>
      <w:r w:rsidRPr="00D278BA">
        <w:rPr>
          <w:rFonts w:ascii="Times New Roman" w:eastAsiaTheme="minorEastAsia" w:hAnsi="Times New Roman"/>
          <w:b/>
          <w:sz w:val="20"/>
          <w:szCs w:val="20"/>
          <w:lang w:eastAsia="zh-CN"/>
        </w:rPr>
        <w:t xml:space="preserve"> </w:t>
      </w:r>
      <w:r w:rsidR="00EE41E3">
        <w:rPr>
          <w:rFonts w:ascii="Times New Roman" w:eastAsiaTheme="minorEastAsia" w:hAnsi="Times New Roman"/>
          <w:b/>
          <w:sz w:val="20"/>
          <w:szCs w:val="20"/>
          <w:lang w:eastAsia="zh-CN"/>
        </w:rPr>
        <w:t>2</w:t>
      </w:r>
      <w:r>
        <w:rPr>
          <w:rFonts w:ascii="Times New Roman" w:eastAsiaTheme="minorEastAsia" w:hAnsi="Times New Roman"/>
          <w:b/>
          <w:sz w:val="20"/>
          <w:szCs w:val="20"/>
          <w:lang w:eastAsia="zh-CN"/>
        </w:rPr>
        <w:t>:</w:t>
      </w:r>
      <w:r w:rsidR="00773746">
        <w:rPr>
          <w:rFonts w:ascii="Times New Roman" w:eastAsiaTheme="minorEastAsia" w:hAnsi="Times New Roman"/>
          <w:b/>
          <w:sz w:val="20"/>
          <w:szCs w:val="20"/>
          <w:lang w:eastAsia="zh-CN"/>
        </w:rPr>
        <w:t xml:space="preserve"> </w:t>
      </w:r>
      <w:r w:rsidR="00874486">
        <w:rPr>
          <w:rFonts w:ascii="Times New Roman" w:eastAsiaTheme="minorEastAsia" w:hAnsi="Times New Roman"/>
          <w:b/>
          <w:sz w:val="20"/>
          <w:szCs w:val="20"/>
          <w:lang w:eastAsia="zh-CN"/>
        </w:rPr>
        <w:t xml:space="preserve">Support </w:t>
      </w:r>
      <w:r w:rsidR="0039074A">
        <w:rPr>
          <w:rFonts w:ascii="Times New Roman" w:eastAsiaTheme="minorEastAsia" w:hAnsi="Times New Roman"/>
          <w:b/>
          <w:sz w:val="20"/>
          <w:szCs w:val="20"/>
          <w:lang w:eastAsia="zh-CN"/>
        </w:rPr>
        <w:t xml:space="preserve">the </w:t>
      </w:r>
      <w:r w:rsidR="00DB0F0B">
        <w:rPr>
          <w:rFonts w:ascii="Times New Roman" w:eastAsiaTheme="minorEastAsia" w:hAnsi="Times New Roman"/>
          <w:b/>
          <w:sz w:val="20"/>
          <w:szCs w:val="20"/>
          <w:lang w:eastAsia="zh-CN"/>
        </w:rPr>
        <w:t>enhanced</w:t>
      </w:r>
      <w:r w:rsidR="00DA67C9" w:rsidRPr="00DA67C9">
        <w:rPr>
          <w:rFonts w:ascii="Times New Roman" w:eastAsiaTheme="minorEastAsia" w:hAnsi="Times New Roman"/>
          <w:b/>
          <w:sz w:val="20"/>
          <w:szCs w:val="20"/>
          <w:lang w:eastAsia="zh-CN"/>
        </w:rPr>
        <w:t xml:space="preserve"> </w:t>
      </w:r>
      <w:r w:rsidR="00874486">
        <w:rPr>
          <w:rFonts w:ascii="Times New Roman" w:eastAsiaTheme="minorEastAsia" w:hAnsi="Times New Roman"/>
          <w:b/>
          <w:sz w:val="20"/>
          <w:szCs w:val="20"/>
          <w:lang w:eastAsia="zh-CN"/>
        </w:rPr>
        <w:t>UL gaps</w:t>
      </w:r>
      <w:r w:rsidR="0039074A">
        <w:rPr>
          <w:rFonts w:ascii="Times New Roman" w:eastAsiaTheme="minorEastAsia" w:hAnsi="Times New Roman"/>
          <w:b/>
          <w:sz w:val="20"/>
          <w:szCs w:val="20"/>
          <w:lang w:eastAsia="zh-CN"/>
        </w:rPr>
        <w:t xml:space="preserve"> mechanism</w:t>
      </w:r>
      <w:r w:rsidR="00874486">
        <w:rPr>
          <w:rFonts w:ascii="Times New Roman" w:eastAsiaTheme="minorEastAsia" w:hAnsi="Times New Roman"/>
          <w:b/>
          <w:sz w:val="20"/>
          <w:szCs w:val="20"/>
          <w:lang w:eastAsia="zh-CN"/>
        </w:rPr>
        <w:t xml:space="preserve"> for</w:t>
      </w:r>
      <w:r w:rsidR="00DB0F0B">
        <w:rPr>
          <w:rFonts w:ascii="Times New Roman" w:eastAsiaTheme="minorEastAsia" w:hAnsi="Times New Roman"/>
          <w:b/>
          <w:sz w:val="20"/>
          <w:szCs w:val="20"/>
          <w:lang w:eastAsia="zh-CN"/>
        </w:rPr>
        <w:t xml:space="preserve"> time and frequency</w:t>
      </w:r>
      <w:r w:rsidR="00874486" w:rsidRPr="00874486">
        <w:rPr>
          <w:rFonts w:ascii="Times New Roman" w:eastAsia="宋体" w:hAnsi="Times New Roman"/>
          <w:sz w:val="20"/>
          <w:lang w:eastAsia="zh-CN"/>
        </w:rPr>
        <w:t xml:space="preserve"> </w:t>
      </w:r>
      <w:r w:rsidR="00874486" w:rsidRPr="00874486">
        <w:rPr>
          <w:rFonts w:ascii="Times New Roman" w:eastAsiaTheme="minorEastAsia" w:hAnsi="Times New Roman"/>
          <w:b/>
          <w:sz w:val="20"/>
          <w:szCs w:val="20"/>
          <w:lang w:eastAsia="zh-CN"/>
        </w:rPr>
        <w:t>segmented</w:t>
      </w:r>
      <w:r w:rsidR="00DA67C9">
        <w:rPr>
          <w:rFonts w:ascii="Times New Roman" w:eastAsiaTheme="minorEastAsia" w:hAnsi="Times New Roman"/>
          <w:b/>
          <w:sz w:val="20"/>
          <w:szCs w:val="20"/>
          <w:lang w:eastAsia="zh-CN"/>
        </w:rPr>
        <w:t xml:space="preserve"> </w:t>
      </w:r>
      <w:r w:rsidR="00874486" w:rsidRPr="00874486">
        <w:rPr>
          <w:rFonts w:ascii="Times New Roman" w:eastAsiaTheme="minorEastAsia" w:hAnsi="Times New Roman"/>
          <w:b/>
          <w:sz w:val="20"/>
          <w:szCs w:val="20"/>
          <w:lang w:eastAsia="zh-CN"/>
        </w:rPr>
        <w:t xml:space="preserve">pre-compensation during </w:t>
      </w:r>
      <w:r w:rsidR="00D25865">
        <w:rPr>
          <w:rFonts w:ascii="Times New Roman" w:eastAsiaTheme="minorEastAsia" w:hAnsi="Times New Roman"/>
          <w:b/>
          <w:sz w:val="20"/>
          <w:szCs w:val="20"/>
          <w:lang w:eastAsia="zh-CN"/>
        </w:rPr>
        <w:t>UL</w:t>
      </w:r>
      <w:r w:rsidR="00D25865" w:rsidRPr="00874486">
        <w:rPr>
          <w:rFonts w:ascii="Times New Roman" w:eastAsiaTheme="minorEastAsia" w:hAnsi="Times New Roman"/>
          <w:b/>
          <w:sz w:val="20"/>
          <w:szCs w:val="20"/>
          <w:lang w:eastAsia="zh-CN"/>
        </w:rPr>
        <w:t xml:space="preserve"> </w:t>
      </w:r>
      <w:r w:rsidR="00874486" w:rsidRPr="00874486">
        <w:rPr>
          <w:rFonts w:ascii="Times New Roman" w:eastAsiaTheme="minorEastAsia" w:hAnsi="Times New Roman"/>
          <w:b/>
          <w:sz w:val="20"/>
          <w:szCs w:val="20"/>
          <w:lang w:eastAsia="zh-CN"/>
        </w:rPr>
        <w:t>transmission</w:t>
      </w:r>
      <w:r w:rsidR="00773746" w:rsidRPr="00874486">
        <w:rPr>
          <w:rFonts w:ascii="Times New Roman" w:eastAsiaTheme="minorEastAsia" w:hAnsi="Times New Roman"/>
          <w:b/>
          <w:sz w:val="20"/>
          <w:szCs w:val="20"/>
          <w:lang w:eastAsia="zh-CN"/>
        </w:rPr>
        <w:t>.</w:t>
      </w:r>
    </w:p>
    <w:p w14:paraId="2C8AD337" w14:textId="59094553" w:rsidR="002E084B" w:rsidRPr="00E5628D" w:rsidRDefault="002E084B"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8" w:name="_Hlk25060711"/>
      <w:bookmarkStart w:id="9" w:name="_Ref498564494"/>
      <w:bookmarkStart w:id="10" w:name="_Hlk521582650"/>
      <w:r w:rsidRPr="002E084B">
        <w:rPr>
          <w:rFonts w:cs="Times New Roman"/>
          <w:b w:val="0"/>
          <w:bCs w:val="0"/>
          <w:kern w:val="0"/>
          <w:sz w:val="36"/>
          <w:szCs w:val="20"/>
          <w:lang w:val="fr-FR"/>
        </w:rPr>
        <w:t>Conclusion</w:t>
      </w:r>
    </w:p>
    <w:bookmarkEnd w:id="8"/>
    <w:bookmarkEnd w:id="9"/>
    <w:bookmarkEnd w:id="10"/>
    <w:p w14:paraId="76654505" w14:textId="1AEB6CD1" w:rsidR="00F707F8" w:rsidRDefault="00B45100" w:rsidP="00F707F8">
      <w:pPr>
        <w:spacing w:after="240"/>
        <w:rPr>
          <w:rFonts w:ascii="Times New Roman" w:eastAsia="宋体" w:hAnsi="Times New Roman" w:cstheme="minorBidi"/>
          <w:kern w:val="2"/>
          <w:lang w:eastAsia="zh-CN"/>
        </w:rPr>
      </w:pPr>
      <w:r w:rsidRPr="00176365">
        <w:rPr>
          <w:rFonts w:ascii="Times New Roman" w:eastAsia="宋体" w:hAnsi="Times New Roman" w:cstheme="minorBidi"/>
          <w:kern w:val="2"/>
          <w:lang w:eastAsia="zh-CN"/>
        </w:rPr>
        <w:t>In this contribution</w:t>
      </w:r>
      <w:r w:rsidR="006B0D09" w:rsidRPr="00176365">
        <w:rPr>
          <w:rFonts w:ascii="Times New Roman" w:eastAsia="宋体" w:hAnsi="Times New Roman" w:cstheme="minorBidi"/>
          <w:kern w:val="2"/>
          <w:lang w:eastAsia="zh-CN"/>
        </w:rPr>
        <w:t xml:space="preserve">, </w:t>
      </w:r>
      <w:r w:rsidRPr="00176365">
        <w:rPr>
          <w:rFonts w:ascii="Times New Roman" w:eastAsia="宋体" w:hAnsi="Times New Roman" w:cstheme="minorBidi"/>
          <w:kern w:val="2"/>
          <w:lang w:eastAsia="zh-CN"/>
        </w:rPr>
        <w:t xml:space="preserve">we discussed </w:t>
      </w:r>
      <w:r w:rsidR="00F707F8" w:rsidRPr="00176365">
        <w:rPr>
          <w:rFonts w:ascii="Times New Roman" w:eastAsia="宋体" w:hAnsi="Times New Roman" w:cstheme="minorBidi"/>
          <w:kern w:val="2"/>
          <w:lang w:eastAsia="zh-CN"/>
        </w:rPr>
        <w:t xml:space="preserve">the </w:t>
      </w:r>
      <w:r w:rsidR="00F707F8" w:rsidRPr="007743AE">
        <w:rPr>
          <w:rFonts w:ascii="Times New Roman" w:eastAsia="宋体" w:hAnsi="Times New Roman" w:cstheme="minorBidi"/>
          <w:kern w:val="2"/>
          <w:lang w:eastAsia="zh-CN"/>
        </w:rPr>
        <w:t xml:space="preserve">issues </w:t>
      </w:r>
      <w:r w:rsidR="00F707F8">
        <w:rPr>
          <w:rFonts w:ascii="Times New Roman" w:eastAsia="宋体" w:hAnsi="Times New Roman" w:cstheme="minorBidi"/>
          <w:kern w:val="2"/>
          <w:lang w:eastAsia="zh-CN"/>
        </w:rPr>
        <w:t>about</w:t>
      </w:r>
      <w:r w:rsidR="00A73803">
        <w:rPr>
          <w:rFonts w:ascii="Times New Roman" w:eastAsia="宋体" w:hAnsi="Times New Roman" w:cstheme="minorBidi"/>
          <w:kern w:val="2"/>
          <w:lang w:eastAsia="zh-CN"/>
        </w:rPr>
        <w:t xml:space="preserve"> </w:t>
      </w:r>
      <w:r w:rsidR="00F707F8" w:rsidRPr="00176365">
        <w:rPr>
          <w:rFonts w:ascii="Times New Roman" w:eastAsia="宋体" w:hAnsi="Times New Roman" w:cstheme="minorBidi"/>
          <w:kern w:val="2"/>
          <w:lang w:eastAsia="zh-CN"/>
        </w:rPr>
        <w:t>long UL transmission</w:t>
      </w:r>
      <w:r w:rsidR="00A73803">
        <w:rPr>
          <w:rFonts w:ascii="Times New Roman" w:eastAsia="宋体" w:hAnsi="Times New Roman" w:cstheme="minorBidi"/>
          <w:kern w:val="2"/>
          <w:lang w:eastAsia="zh-CN"/>
        </w:rPr>
        <w:t xml:space="preserve"> and new UL gap</w:t>
      </w:r>
      <w:r w:rsidR="00567EF3">
        <w:rPr>
          <w:rFonts w:ascii="Times New Roman" w:eastAsia="宋体" w:hAnsi="Times New Roman" w:cstheme="minorBidi"/>
          <w:kern w:val="2"/>
          <w:lang w:eastAsia="zh-CN"/>
        </w:rPr>
        <w:t xml:space="preserve"> with</w:t>
      </w:r>
      <w:r w:rsidRPr="00176365">
        <w:rPr>
          <w:rFonts w:ascii="Times New Roman" w:eastAsia="宋体" w:hAnsi="Times New Roman" w:cstheme="minorBidi"/>
          <w:kern w:val="2"/>
          <w:lang w:eastAsia="zh-CN"/>
        </w:rPr>
        <w:t xml:space="preserve"> the following </w:t>
      </w:r>
      <w:r w:rsidR="00ED6220">
        <w:rPr>
          <w:rFonts w:ascii="Times New Roman" w:eastAsia="宋体" w:hAnsi="Times New Roman" w:cstheme="minorBidi"/>
          <w:kern w:val="2"/>
          <w:lang w:eastAsia="zh-CN"/>
        </w:rPr>
        <w:t xml:space="preserve">observations and </w:t>
      </w:r>
      <w:r w:rsidRPr="00176365">
        <w:rPr>
          <w:rFonts w:ascii="Times New Roman" w:eastAsia="宋体" w:hAnsi="Times New Roman" w:cstheme="minorBidi"/>
          <w:kern w:val="2"/>
          <w:lang w:eastAsia="zh-CN"/>
        </w:rPr>
        <w:t>proposals</w:t>
      </w:r>
      <w:r w:rsidR="00F45690" w:rsidRPr="00176365">
        <w:rPr>
          <w:rFonts w:ascii="Times New Roman" w:eastAsia="宋体" w:hAnsi="Times New Roman" w:cstheme="minorBidi"/>
          <w:kern w:val="2"/>
          <w:lang w:eastAsia="zh-CN"/>
        </w:rPr>
        <w:t>:</w:t>
      </w:r>
    </w:p>
    <w:p w14:paraId="7DA7D7DE" w14:textId="5246DA95" w:rsidR="00ED6220" w:rsidRPr="0047263C" w:rsidRDefault="00ED6220" w:rsidP="00ED6220">
      <w:pPr>
        <w:pStyle w:val="a0"/>
        <w:rPr>
          <w:rFonts w:ascii="Times New Roman" w:eastAsia="宋体" w:hAnsi="Times New Roman"/>
          <w:b/>
          <w:sz w:val="20"/>
          <w:lang w:eastAsia="zh-CN"/>
        </w:rPr>
      </w:pPr>
      <w:r w:rsidRPr="00FB0074">
        <w:rPr>
          <w:rFonts w:ascii="Times New Roman" w:eastAsiaTheme="minorEastAsia" w:hAnsi="Times New Roman" w:hint="eastAsia"/>
          <w:b/>
          <w:szCs w:val="20"/>
          <w:lang w:eastAsia="zh-CN"/>
        </w:rPr>
        <w:t>O</w:t>
      </w:r>
      <w:r w:rsidRPr="00FB0074">
        <w:rPr>
          <w:rFonts w:ascii="Times New Roman" w:eastAsiaTheme="minorEastAsia" w:hAnsi="Times New Roman"/>
          <w:b/>
          <w:szCs w:val="20"/>
          <w:lang w:eastAsia="zh-CN"/>
        </w:rPr>
        <w:t xml:space="preserve">bservation </w:t>
      </w:r>
      <w:r w:rsidRPr="00A975F5">
        <w:rPr>
          <w:rFonts w:ascii="Times New Roman" w:eastAsiaTheme="minorEastAsia" w:hAnsi="Times New Roman"/>
          <w:b/>
          <w:szCs w:val="20"/>
          <w:lang w:eastAsia="zh-CN"/>
        </w:rPr>
        <w:t>1</w:t>
      </w:r>
      <w:r w:rsidRPr="00DD0C14">
        <w:rPr>
          <w:rFonts w:ascii="Times New Roman" w:eastAsiaTheme="minorEastAsia" w:hAnsi="Times New Roman"/>
          <w:b/>
          <w:szCs w:val="20"/>
          <w:lang w:eastAsia="zh-CN"/>
        </w:rPr>
        <w:t>:</w:t>
      </w:r>
      <w:r w:rsidRPr="00103E46">
        <w:rPr>
          <w:rFonts w:ascii="Times New Roman" w:eastAsiaTheme="minorEastAsia" w:hAnsi="Times New Roman"/>
          <w:b/>
          <w:szCs w:val="20"/>
          <w:lang w:eastAsia="zh-CN"/>
        </w:rPr>
        <w:t xml:space="preserve"> </w:t>
      </w:r>
      <w:r w:rsidRPr="0047263C">
        <w:rPr>
          <w:rFonts w:ascii="Times New Roman" w:eastAsia="宋体" w:hAnsi="Times New Roman"/>
          <w:b/>
          <w:sz w:val="20"/>
          <w:lang w:eastAsia="zh-CN"/>
        </w:rPr>
        <w:t>The legacy mechanism that an UL gap is added after long UL transmission exceeding 256ms cannot be applied to IOT over NTN</w:t>
      </w:r>
      <w:r>
        <w:rPr>
          <w:rFonts w:ascii="Times New Roman" w:eastAsia="宋体" w:hAnsi="Times New Roman"/>
          <w:b/>
          <w:sz w:val="20"/>
          <w:lang w:eastAsia="zh-CN"/>
        </w:rPr>
        <w:t>.</w:t>
      </w:r>
    </w:p>
    <w:p w14:paraId="35C5BB1B" w14:textId="5889B655" w:rsidR="00ED6220" w:rsidRPr="009C6ABC" w:rsidRDefault="00ED6220" w:rsidP="009C6ABC">
      <w:pPr>
        <w:pStyle w:val="a0"/>
        <w:rPr>
          <w:rFonts w:ascii="Times New Roman" w:eastAsia="宋体" w:hAnsi="Times New Roman"/>
          <w:b/>
          <w:bCs/>
          <w:lang w:eastAsia="zh-CN"/>
        </w:rPr>
      </w:pPr>
      <w:r w:rsidRPr="00FB0074">
        <w:rPr>
          <w:rFonts w:ascii="Times New Roman" w:eastAsiaTheme="minorEastAsia" w:hAnsi="Times New Roman" w:hint="eastAsia"/>
          <w:b/>
          <w:szCs w:val="20"/>
          <w:lang w:eastAsia="zh-CN"/>
        </w:rPr>
        <w:t>O</w:t>
      </w:r>
      <w:r w:rsidRPr="00FB0074">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 xml:space="preserve">2: </w:t>
      </w:r>
      <w:r w:rsidR="00471D96">
        <w:rPr>
          <w:rFonts w:ascii="Times New Roman" w:eastAsiaTheme="minorEastAsia" w:hAnsi="Times New Roman"/>
          <w:b/>
          <w:szCs w:val="20"/>
          <w:lang w:eastAsia="zh-CN"/>
        </w:rPr>
        <w:t>In order t</w:t>
      </w:r>
      <w:r>
        <w:rPr>
          <w:rFonts w:ascii="Times New Roman" w:eastAsiaTheme="minorEastAsia" w:hAnsi="Times New Roman"/>
          <w:b/>
          <w:szCs w:val="20"/>
          <w:lang w:eastAsia="zh-CN"/>
        </w:rPr>
        <w:t xml:space="preserve">o not exceed </w:t>
      </w:r>
      <w:r w:rsidRPr="0047263C">
        <w:rPr>
          <w:rFonts w:ascii="Times New Roman" w:eastAsia="宋体" w:hAnsi="Times New Roman"/>
          <w:b/>
          <w:bCs/>
          <w:sz w:val="20"/>
          <w:lang w:eastAsia="zh-CN"/>
        </w:rPr>
        <w:t xml:space="preserve">the transmit timing error </w:t>
      </w:r>
      <m:oMath>
        <m:sSub>
          <m:sSubPr>
            <m:ctrlPr>
              <w:rPr>
                <w:rFonts w:ascii="Cambria Math" w:eastAsia="宋体" w:hAnsi="Cambria Math"/>
                <w:b/>
                <w:bCs/>
                <w:i/>
                <w:sz w:val="20"/>
                <w:lang w:eastAsia="zh-CN"/>
              </w:rPr>
            </m:ctrlPr>
          </m:sSubPr>
          <m:e>
            <m:r>
              <m:rPr>
                <m:sty m:val="bi"/>
              </m:rPr>
              <w:rPr>
                <w:rFonts w:ascii="Cambria Math" w:eastAsia="宋体" w:hAnsi="Cambria Math"/>
                <w:sz w:val="20"/>
                <w:lang w:eastAsia="zh-CN"/>
              </w:rPr>
              <m:t>T</m:t>
            </m:r>
          </m:e>
          <m:sub>
            <m:r>
              <m:rPr>
                <m:sty m:val="bi"/>
              </m:rPr>
              <w:rPr>
                <w:rFonts w:ascii="Cambria Math" w:eastAsia="宋体" w:hAnsi="Cambria Math"/>
                <w:sz w:val="20"/>
                <w:lang w:eastAsia="zh-CN"/>
              </w:rPr>
              <m:t>e</m:t>
            </m:r>
          </m:sub>
        </m:sSub>
      </m:oMath>
      <w:r w:rsidRPr="0047263C">
        <w:rPr>
          <w:rFonts w:ascii="Times New Roman" w:eastAsia="宋体" w:hAnsi="Times New Roman"/>
          <w:b/>
          <w:bCs/>
          <w:sz w:val="20"/>
          <w:lang w:eastAsia="zh-CN"/>
        </w:rPr>
        <w:t xml:space="preserve">, timing </w:t>
      </w:r>
      <w:r w:rsidR="00471D96">
        <w:rPr>
          <w:rFonts w:ascii="Times New Roman" w:eastAsia="宋体" w:hAnsi="Times New Roman"/>
          <w:b/>
          <w:bCs/>
          <w:sz w:val="20"/>
          <w:lang w:eastAsia="zh-CN"/>
        </w:rPr>
        <w:t xml:space="preserve">re-synchronization is </w:t>
      </w:r>
      <w:r>
        <w:rPr>
          <w:rFonts w:ascii="Times New Roman" w:eastAsia="宋体" w:hAnsi="Times New Roman"/>
          <w:b/>
          <w:bCs/>
          <w:sz w:val="20"/>
          <w:lang w:eastAsia="zh-CN"/>
        </w:rPr>
        <w:t xml:space="preserve">always </w:t>
      </w:r>
      <w:r w:rsidRPr="0047263C">
        <w:rPr>
          <w:rFonts w:ascii="Times New Roman" w:eastAsia="宋体" w:hAnsi="Times New Roman"/>
          <w:b/>
          <w:bCs/>
          <w:sz w:val="20"/>
          <w:lang w:eastAsia="zh-CN"/>
        </w:rPr>
        <w:t>need</w:t>
      </w:r>
      <w:r w:rsidR="00471D96">
        <w:rPr>
          <w:rFonts w:ascii="Times New Roman" w:eastAsia="宋体" w:hAnsi="Times New Roman"/>
          <w:b/>
          <w:bCs/>
          <w:sz w:val="20"/>
          <w:lang w:eastAsia="zh-CN"/>
        </w:rPr>
        <w:t>ed</w:t>
      </w:r>
      <w:r w:rsidRPr="0047263C">
        <w:rPr>
          <w:rFonts w:ascii="Times New Roman" w:eastAsia="宋体" w:hAnsi="Times New Roman"/>
          <w:b/>
          <w:bCs/>
          <w:sz w:val="20"/>
          <w:lang w:eastAsia="zh-CN"/>
        </w:rPr>
        <w:t xml:space="preserve"> </w:t>
      </w:r>
      <w:r>
        <w:rPr>
          <w:rFonts w:ascii="Times New Roman" w:eastAsia="宋体" w:hAnsi="Times New Roman"/>
          <w:b/>
          <w:bCs/>
          <w:sz w:val="20"/>
          <w:lang w:eastAsia="zh-CN"/>
        </w:rPr>
        <w:t xml:space="preserve">once the </w:t>
      </w:r>
      <w:r w:rsidRPr="0047263C">
        <w:rPr>
          <w:rFonts w:ascii="Times New Roman" w:eastAsia="宋体" w:hAnsi="Times New Roman"/>
          <w:b/>
          <w:bCs/>
          <w:sz w:val="20"/>
          <w:lang w:eastAsia="zh-CN"/>
        </w:rPr>
        <w:t>continuous transmission exceeding 27.9ms for NB-IOT over NTN, and 7.5ms for eMTC over NTN.</w:t>
      </w:r>
    </w:p>
    <w:p w14:paraId="66FF0D80" w14:textId="2B9D3235" w:rsidR="00CE6082" w:rsidRDefault="00CE6082" w:rsidP="00A73803">
      <w:pPr>
        <w:pStyle w:val="a0"/>
        <w:rPr>
          <w:rFonts w:ascii="Times New Roman" w:eastAsia="宋体" w:hAnsi="Times New Roman"/>
          <w:b/>
          <w:bCs/>
          <w:szCs w:val="22"/>
          <w:lang w:val="en-GB" w:eastAsia="zh-CN"/>
        </w:rPr>
      </w:pPr>
      <w:bookmarkStart w:id="11" w:name="OLE_LINK3"/>
      <w:bookmarkStart w:id="12" w:name="OLE_LINK4"/>
      <w:r>
        <w:rPr>
          <w:rFonts w:ascii="Times New Roman" w:eastAsia="宋体" w:hAnsi="Times New Roman"/>
          <w:b/>
          <w:bCs/>
          <w:szCs w:val="22"/>
          <w:lang w:val="en-GB" w:eastAsia="zh-CN"/>
        </w:rPr>
        <w:t>Proposal 1:</w:t>
      </w:r>
      <w:r w:rsidRPr="00CE6082">
        <w:rPr>
          <w:rFonts w:ascii="Times New Roman" w:eastAsia="宋体" w:hAnsi="Times New Roman" w:cs="Times New Roman"/>
          <w:b/>
          <w:kern w:val="0"/>
          <w:sz w:val="20"/>
          <w:lang w:eastAsia="zh-CN"/>
        </w:rPr>
        <w:t xml:space="preserve"> </w:t>
      </w:r>
      <w:r>
        <w:rPr>
          <w:rFonts w:ascii="Times New Roman" w:eastAsia="宋体" w:hAnsi="Times New Roman" w:cs="Times New Roman"/>
          <w:b/>
          <w:kern w:val="0"/>
          <w:sz w:val="20"/>
          <w:lang w:eastAsia="zh-CN"/>
        </w:rPr>
        <w:t xml:space="preserve">Support UE </w:t>
      </w:r>
      <w:r w:rsidRPr="003F2DBF">
        <w:rPr>
          <w:rFonts w:ascii="Times New Roman" w:eastAsia="宋体" w:hAnsi="Times New Roman" w:cs="Times New Roman"/>
          <w:b/>
          <w:kern w:val="0"/>
          <w:sz w:val="20"/>
          <w:lang w:eastAsia="zh-CN"/>
        </w:rPr>
        <w:t>segmented pre-compensation of satellite delay and doppler shift</w:t>
      </w:r>
      <w:r w:rsidR="00471D96">
        <w:rPr>
          <w:rFonts w:ascii="Times New Roman" w:eastAsia="宋体" w:hAnsi="Times New Roman" w:cs="Times New Roman"/>
          <w:b/>
          <w:kern w:val="0"/>
          <w:sz w:val="20"/>
          <w:lang w:eastAsia="zh-CN"/>
        </w:rPr>
        <w:t xml:space="preserve"> </w:t>
      </w:r>
      <w:r w:rsidR="00471D96">
        <w:rPr>
          <w:rFonts w:ascii="Times New Roman" w:eastAsia="宋体" w:hAnsi="Times New Roman" w:cs="Times New Roman" w:hint="eastAsia"/>
          <w:b/>
          <w:kern w:val="0"/>
          <w:sz w:val="20"/>
          <w:lang w:eastAsia="zh-CN"/>
        </w:rPr>
        <w:t>per</w:t>
      </w:r>
      <w:r w:rsidR="00471D96">
        <w:rPr>
          <w:rFonts w:ascii="Times New Roman" w:eastAsia="宋体" w:hAnsi="Times New Roman" w:cs="Times New Roman"/>
          <w:b/>
          <w:kern w:val="0"/>
          <w:sz w:val="20"/>
          <w:lang w:eastAsia="zh-CN"/>
        </w:rPr>
        <w:t xml:space="preserve"> N </w:t>
      </w:r>
      <w:r w:rsidR="00471D96">
        <w:rPr>
          <w:rFonts w:ascii="Times New Roman" w:eastAsia="宋体" w:hAnsi="Times New Roman" w:cs="Times New Roman" w:hint="eastAsia"/>
          <w:b/>
          <w:kern w:val="0"/>
          <w:sz w:val="20"/>
          <w:lang w:eastAsia="zh-CN"/>
        </w:rPr>
        <w:t>time</w:t>
      </w:r>
      <w:r w:rsidR="00471D96">
        <w:rPr>
          <w:rFonts w:ascii="Times New Roman" w:eastAsia="宋体" w:hAnsi="Times New Roman" w:cs="Times New Roman"/>
          <w:b/>
          <w:kern w:val="0"/>
          <w:sz w:val="20"/>
          <w:lang w:eastAsia="zh-CN"/>
        </w:rPr>
        <w:t xml:space="preserve"> </w:t>
      </w:r>
      <w:r w:rsidR="00471D96">
        <w:rPr>
          <w:rFonts w:ascii="Times New Roman" w:eastAsia="宋体" w:hAnsi="Times New Roman" w:cs="Times New Roman" w:hint="eastAsia"/>
          <w:b/>
          <w:kern w:val="0"/>
          <w:sz w:val="20"/>
          <w:lang w:eastAsia="zh-CN"/>
        </w:rPr>
        <w:t>units</w:t>
      </w:r>
      <w:r>
        <w:rPr>
          <w:rFonts w:ascii="Times New Roman" w:eastAsia="宋体" w:hAnsi="Times New Roman" w:cs="Times New Roman"/>
          <w:b/>
          <w:kern w:val="0"/>
          <w:sz w:val="20"/>
          <w:lang w:eastAsia="zh-CN"/>
        </w:rPr>
        <w:t>.</w:t>
      </w:r>
    </w:p>
    <w:p w14:paraId="30F2E813" w14:textId="246A8460" w:rsidR="00CE6082" w:rsidRPr="00EE41E3" w:rsidRDefault="00EE41E3" w:rsidP="009C6ABC">
      <w:pPr>
        <w:pStyle w:val="a0"/>
        <w:numPr>
          <w:ilvl w:val="0"/>
          <w:numId w:val="18"/>
        </w:numPr>
        <w:rPr>
          <w:rFonts w:ascii="Times New Roman" w:eastAsia="宋体" w:hAnsi="Times New Roman" w:cs="Times New Roman"/>
          <w:b/>
          <w:kern w:val="0"/>
          <w:sz w:val="20"/>
          <w:lang w:eastAsia="zh-CN"/>
        </w:rPr>
      </w:pPr>
      <w:r>
        <w:rPr>
          <w:rFonts w:ascii="Times New Roman" w:eastAsia="宋体" w:hAnsi="Times New Roman" w:cs="Times New Roman"/>
          <w:b/>
          <w:kern w:val="0"/>
          <w:sz w:val="20"/>
          <w:lang w:eastAsia="zh-CN"/>
        </w:rPr>
        <w:t>Indicate the value of N by network, and the time unit is slot.</w:t>
      </w:r>
      <w:bookmarkEnd w:id="11"/>
      <w:bookmarkEnd w:id="12"/>
    </w:p>
    <w:p w14:paraId="28357B5F" w14:textId="5BCD40FB" w:rsidR="005D50BC" w:rsidRPr="00A73803" w:rsidRDefault="005D50BC" w:rsidP="00A73803">
      <w:pPr>
        <w:pStyle w:val="a0"/>
        <w:rPr>
          <w:rFonts w:ascii="Times New Roman" w:eastAsiaTheme="minorEastAsia" w:hAnsi="Times New Roman"/>
          <w:b/>
          <w:sz w:val="20"/>
          <w:szCs w:val="20"/>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w:t>
      </w:r>
      <w:r w:rsidR="00EE41E3">
        <w:rPr>
          <w:rFonts w:ascii="Times New Roman" w:eastAsia="宋体" w:hAnsi="Times New Roman"/>
          <w:b/>
          <w:lang w:eastAsia="zh-CN"/>
        </w:rPr>
        <w:t>2</w:t>
      </w:r>
      <w:r>
        <w:rPr>
          <w:rFonts w:ascii="Times New Roman" w:eastAsia="宋体" w:hAnsi="Times New Roman"/>
          <w:b/>
          <w:lang w:eastAsia="zh-CN"/>
        </w:rPr>
        <w:t>:</w:t>
      </w:r>
      <w:r w:rsidR="00B21211">
        <w:rPr>
          <w:rFonts w:ascii="Times New Roman" w:eastAsia="宋体" w:hAnsi="Times New Roman"/>
          <w:b/>
          <w:lang w:eastAsia="zh-CN"/>
        </w:rPr>
        <w:t xml:space="preserve"> </w:t>
      </w:r>
      <w:r w:rsidR="00A73803">
        <w:rPr>
          <w:rFonts w:ascii="Times New Roman" w:eastAsiaTheme="minorEastAsia" w:hAnsi="Times New Roman"/>
          <w:b/>
          <w:sz w:val="20"/>
          <w:szCs w:val="20"/>
          <w:lang w:eastAsia="zh-CN"/>
        </w:rPr>
        <w:t xml:space="preserve">Support </w:t>
      </w:r>
      <w:r w:rsidR="00C14E3C">
        <w:rPr>
          <w:rFonts w:ascii="Times New Roman" w:eastAsiaTheme="minorEastAsia" w:hAnsi="Times New Roman"/>
          <w:b/>
          <w:sz w:val="20"/>
          <w:szCs w:val="20"/>
          <w:lang w:eastAsia="zh-CN"/>
        </w:rPr>
        <w:t xml:space="preserve">the enhanced </w:t>
      </w:r>
      <w:r w:rsidR="00A73803">
        <w:rPr>
          <w:rFonts w:ascii="Times New Roman" w:eastAsiaTheme="minorEastAsia" w:hAnsi="Times New Roman"/>
          <w:b/>
          <w:sz w:val="20"/>
          <w:szCs w:val="20"/>
          <w:lang w:eastAsia="zh-CN"/>
        </w:rPr>
        <w:t xml:space="preserve">UL gaps </w:t>
      </w:r>
      <w:r w:rsidR="00C14E3C">
        <w:rPr>
          <w:rFonts w:ascii="Times New Roman" w:eastAsiaTheme="minorEastAsia" w:hAnsi="Times New Roman"/>
          <w:b/>
          <w:sz w:val="20"/>
          <w:szCs w:val="20"/>
          <w:lang w:eastAsia="zh-CN"/>
        </w:rPr>
        <w:t xml:space="preserve">mechanism </w:t>
      </w:r>
      <w:r w:rsidR="00A73803">
        <w:rPr>
          <w:rFonts w:ascii="Times New Roman" w:eastAsiaTheme="minorEastAsia" w:hAnsi="Times New Roman"/>
          <w:b/>
          <w:sz w:val="20"/>
          <w:szCs w:val="20"/>
          <w:lang w:eastAsia="zh-CN"/>
        </w:rPr>
        <w:t>for</w:t>
      </w:r>
      <w:r w:rsidR="00A73803" w:rsidRPr="00874486">
        <w:rPr>
          <w:rFonts w:ascii="Times New Roman" w:eastAsia="宋体" w:hAnsi="Times New Roman"/>
          <w:sz w:val="20"/>
          <w:lang w:eastAsia="zh-CN"/>
        </w:rPr>
        <w:t xml:space="preserve"> </w:t>
      </w:r>
      <w:r w:rsidR="00C14E3C" w:rsidRPr="009C6ABC">
        <w:rPr>
          <w:rFonts w:ascii="Times New Roman" w:eastAsia="宋体" w:hAnsi="Times New Roman"/>
          <w:b/>
          <w:bCs/>
          <w:sz w:val="20"/>
          <w:lang w:eastAsia="zh-CN"/>
        </w:rPr>
        <w:t>timing and frequency</w:t>
      </w:r>
      <w:r w:rsidR="00C14E3C">
        <w:rPr>
          <w:rFonts w:ascii="Times New Roman" w:eastAsia="宋体" w:hAnsi="Times New Roman"/>
          <w:sz w:val="20"/>
          <w:lang w:eastAsia="zh-CN"/>
        </w:rPr>
        <w:t xml:space="preserve"> </w:t>
      </w:r>
      <w:r w:rsidR="00A73803" w:rsidRPr="00874486">
        <w:rPr>
          <w:rFonts w:ascii="Times New Roman" w:eastAsiaTheme="minorEastAsia" w:hAnsi="Times New Roman"/>
          <w:b/>
          <w:sz w:val="20"/>
          <w:szCs w:val="20"/>
          <w:lang w:eastAsia="zh-CN"/>
        </w:rPr>
        <w:t xml:space="preserve">segmented pre-compensation during </w:t>
      </w:r>
      <w:r w:rsidR="00EF25F1">
        <w:rPr>
          <w:rFonts w:ascii="Times New Roman" w:eastAsiaTheme="minorEastAsia" w:hAnsi="Times New Roman"/>
          <w:b/>
          <w:sz w:val="20"/>
          <w:szCs w:val="20"/>
          <w:lang w:eastAsia="zh-CN"/>
        </w:rPr>
        <w:t xml:space="preserve">UL </w:t>
      </w:r>
      <w:r w:rsidR="00A73803" w:rsidRPr="00874486">
        <w:rPr>
          <w:rFonts w:ascii="Times New Roman" w:eastAsiaTheme="minorEastAsia" w:hAnsi="Times New Roman"/>
          <w:b/>
          <w:sz w:val="20"/>
          <w:szCs w:val="20"/>
          <w:lang w:eastAsia="zh-CN"/>
        </w:rPr>
        <w:t>transmission.</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5F23A1E0" w14:textId="2275AB25" w:rsidR="00F75FD2" w:rsidRPr="00F75FD2" w:rsidRDefault="00F75FD2" w:rsidP="00F75FD2">
      <w:pPr>
        <w:pStyle w:val="ac"/>
        <w:numPr>
          <w:ilvl w:val="0"/>
          <w:numId w:val="2"/>
        </w:numPr>
        <w:ind w:firstLineChars="0"/>
        <w:rPr>
          <w:rFonts w:ascii="Times New Roman" w:eastAsia="Times New Roman" w:hAnsi="Times New Roman"/>
          <w:color w:val="000000"/>
          <w:kern w:val="0"/>
          <w:sz w:val="20"/>
        </w:rPr>
      </w:pPr>
      <w:bookmarkStart w:id="13" w:name="_Ref534204091"/>
      <w:bookmarkStart w:id="14" w:name="_Ref4680199"/>
      <w:bookmarkStart w:id="15" w:name="_Ref16431124"/>
      <w:r w:rsidRPr="00F75FD2">
        <w:rPr>
          <w:rFonts w:ascii="Times New Roman" w:eastAsia="Times New Roman" w:hAnsi="Times New Roman"/>
          <w:color w:val="000000"/>
          <w:kern w:val="0"/>
          <w:sz w:val="20"/>
        </w:rPr>
        <w:t xml:space="preserve">RAN WG1 </w:t>
      </w:r>
      <w:r w:rsidR="00383991">
        <w:rPr>
          <w:rFonts w:ascii="Times New Roman" w:eastAsia="宋体" w:hAnsi="Times New Roman"/>
          <w:sz w:val="20"/>
        </w:rPr>
        <w:t xml:space="preserve">#104, </w:t>
      </w:r>
      <w:r w:rsidRPr="00F75FD2">
        <w:rPr>
          <w:rFonts w:ascii="Times New Roman" w:eastAsia="Times New Roman" w:hAnsi="Times New Roman"/>
          <w:color w:val="000000"/>
          <w:kern w:val="0"/>
          <w:sz w:val="20"/>
        </w:rPr>
        <w:t>#104</w:t>
      </w:r>
      <w:r>
        <w:rPr>
          <w:rFonts w:ascii="Times New Roman" w:eastAsia="Times New Roman" w:hAnsi="Times New Roman"/>
          <w:color w:val="000000"/>
          <w:kern w:val="0"/>
          <w:sz w:val="20"/>
        </w:rPr>
        <w:t>bis</w:t>
      </w:r>
      <w:r w:rsidRPr="00F75FD2">
        <w:rPr>
          <w:rFonts w:ascii="Times New Roman" w:eastAsia="Times New Roman" w:hAnsi="Times New Roman"/>
          <w:color w:val="000000"/>
          <w:kern w:val="0"/>
          <w:sz w:val="20"/>
        </w:rPr>
        <w:t xml:space="preserve"> </w:t>
      </w:r>
      <w:r w:rsidR="00EF1230">
        <w:rPr>
          <w:rFonts w:ascii="Times New Roman" w:eastAsia="Times New Roman" w:hAnsi="Times New Roman"/>
          <w:color w:val="000000"/>
          <w:kern w:val="0"/>
          <w:sz w:val="20"/>
        </w:rPr>
        <w:t xml:space="preserve">and #105 </w:t>
      </w:r>
      <w:r w:rsidRPr="00F75FD2">
        <w:rPr>
          <w:rFonts w:ascii="Times New Roman" w:eastAsia="Times New Roman" w:hAnsi="Times New Roman"/>
          <w:color w:val="000000"/>
          <w:kern w:val="0"/>
          <w:sz w:val="20"/>
        </w:rPr>
        <w:t>e-meeting Chairman’s Notes.</w:t>
      </w:r>
    </w:p>
    <w:p w14:paraId="7916B748" w14:textId="179F8E52" w:rsidR="008F7129" w:rsidRPr="008A750C" w:rsidRDefault="00D552BF" w:rsidP="00D6312D">
      <w:pPr>
        <w:pStyle w:val="ac"/>
        <w:numPr>
          <w:ilvl w:val="0"/>
          <w:numId w:val="2"/>
        </w:numPr>
        <w:ind w:firstLineChars="0"/>
        <w:rPr>
          <w:rFonts w:ascii="Times New Roman" w:eastAsia="Times New Roman" w:hAnsi="Times New Roman"/>
          <w:color w:val="000000"/>
          <w:kern w:val="0"/>
          <w:sz w:val="20"/>
        </w:rPr>
      </w:pPr>
      <w:r w:rsidRPr="00D552BF">
        <w:rPr>
          <w:rFonts w:ascii="Times New Roman" w:eastAsia="Times New Roman" w:hAnsi="Times New Roman"/>
          <w:color w:val="000000"/>
          <w:kern w:val="0"/>
          <w:sz w:val="20"/>
          <w:szCs w:val="24"/>
          <w:lang w:eastAsia="en-US"/>
        </w:rPr>
        <w:t>RP-193235, MediaTek, “New Study WID on NB-</w:t>
      </w:r>
      <w:r w:rsidR="004C2B92">
        <w:rPr>
          <w:rFonts w:ascii="Times New Roman" w:eastAsia="Times New Roman" w:hAnsi="Times New Roman"/>
          <w:color w:val="000000"/>
          <w:kern w:val="0"/>
          <w:sz w:val="20"/>
          <w:szCs w:val="24"/>
          <w:lang w:eastAsia="en-US"/>
        </w:rPr>
        <w:t>IoT</w:t>
      </w:r>
      <w:r w:rsidRPr="00D552BF">
        <w:rPr>
          <w:rFonts w:ascii="Times New Roman" w:eastAsia="Times New Roman" w:hAnsi="Times New Roman"/>
          <w:color w:val="000000"/>
          <w:kern w:val="0"/>
          <w:sz w:val="20"/>
          <w:szCs w:val="24"/>
          <w:lang w:eastAsia="en-US"/>
        </w:rPr>
        <w:t>/e</w:t>
      </w:r>
      <w:r w:rsidR="00AA14F7">
        <w:rPr>
          <w:rFonts w:ascii="Times New Roman" w:eastAsia="Times New Roman" w:hAnsi="Times New Roman"/>
          <w:color w:val="000000"/>
          <w:kern w:val="0"/>
          <w:sz w:val="20"/>
          <w:szCs w:val="24"/>
          <w:lang w:eastAsia="en-US"/>
        </w:rPr>
        <w:t>MT</w:t>
      </w:r>
      <w:r w:rsidRPr="00D552BF">
        <w:rPr>
          <w:rFonts w:ascii="Times New Roman" w:eastAsia="Times New Roman" w:hAnsi="Times New Roman"/>
          <w:color w:val="000000"/>
          <w:kern w:val="0"/>
          <w:sz w:val="20"/>
          <w:szCs w:val="24"/>
          <w:lang w:eastAsia="en-US"/>
        </w:rPr>
        <w:t>C support for NTN”, 3GPP RAN #86, 2019</w:t>
      </w:r>
      <w:bookmarkEnd w:id="13"/>
      <w:bookmarkEnd w:id="14"/>
      <w:bookmarkEnd w:id="15"/>
    </w:p>
    <w:sectPr w:rsidR="008F7129" w:rsidRPr="008A750C"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F3D99" w14:textId="77777777" w:rsidR="00EA3433" w:rsidRDefault="00EA3433" w:rsidP="00020608">
      <w:r>
        <w:separator/>
      </w:r>
    </w:p>
  </w:endnote>
  <w:endnote w:type="continuationSeparator" w:id="0">
    <w:p w14:paraId="70534AE2" w14:textId="77777777" w:rsidR="00EA3433" w:rsidRDefault="00EA3433" w:rsidP="00020608">
      <w:r>
        <w:continuationSeparator/>
      </w:r>
    </w:p>
  </w:endnote>
  <w:endnote w:type="continuationNotice" w:id="1">
    <w:p w14:paraId="51B06966" w14:textId="77777777" w:rsidR="00EA3433" w:rsidRDefault="00EA3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1148E" w14:textId="77777777" w:rsidR="00EA3433" w:rsidRDefault="00EA3433" w:rsidP="00020608">
      <w:r>
        <w:separator/>
      </w:r>
    </w:p>
  </w:footnote>
  <w:footnote w:type="continuationSeparator" w:id="0">
    <w:p w14:paraId="437477F0" w14:textId="77777777" w:rsidR="00EA3433" w:rsidRDefault="00EA3433" w:rsidP="00020608">
      <w:r>
        <w:continuationSeparator/>
      </w:r>
    </w:p>
  </w:footnote>
  <w:footnote w:type="continuationNotice" w:id="1">
    <w:p w14:paraId="76DFB16B" w14:textId="77777777" w:rsidR="00EA3433" w:rsidRDefault="00EA34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4B3"/>
    <w:multiLevelType w:val="hybridMultilevel"/>
    <w:tmpl w:val="5EAC7390"/>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F456BA"/>
    <w:multiLevelType w:val="hybridMultilevel"/>
    <w:tmpl w:val="B7721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376F8"/>
    <w:multiLevelType w:val="hybridMultilevel"/>
    <w:tmpl w:val="BC0826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561209"/>
    <w:multiLevelType w:val="hybridMultilevel"/>
    <w:tmpl w:val="4218286E"/>
    <w:lvl w:ilvl="0" w:tplc="0C42AADE">
      <w:start w:val="1"/>
      <w:numFmt w:val="bullet"/>
      <w:lvlText w:val="-"/>
      <w:lvlJc w:val="left"/>
      <w:pPr>
        <w:ind w:left="1683" w:hanging="420"/>
      </w:pPr>
      <w:rPr>
        <w:rFonts w:ascii="Times New Roman" w:hAnsi="Times New Roman" w:cs="Times New Roman"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0"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36B9D"/>
    <w:multiLevelType w:val="hybridMultilevel"/>
    <w:tmpl w:val="86725946"/>
    <w:lvl w:ilvl="0" w:tplc="DDBE578E">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5"/>
  </w:num>
  <w:num w:numId="2">
    <w:abstractNumId w:val="17"/>
  </w:num>
  <w:num w:numId="3">
    <w:abstractNumId w:val="4"/>
  </w:num>
  <w:num w:numId="4">
    <w:abstractNumId w:val="0"/>
  </w:num>
  <w:num w:numId="5">
    <w:abstractNumId w:val="14"/>
  </w:num>
  <w:num w:numId="6">
    <w:abstractNumId w:val="10"/>
  </w:num>
  <w:num w:numId="7">
    <w:abstractNumId w:val="13"/>
  </w:num>
  <w:num w:numId="8">
    <w:abstractNumId w:val="3"/>
  </w:num>
  <w:num w:numId="9">
    <w:abstractNumId w:val="6"/>
  </w:num>
  <w:num w:numId="10">
    <w:abstractNumId w:val="8"/>
  </w:num>
  <w:num w:numId="11">
    <w:abstractNumId w:val="7"/>
  </w:num>
  <w:num w:numId="12">
    <w:abstractNumId w:val="5"/>
  </w:num>
  <w:num w:numId="13">
    <w:abstractNumId w:val="12"/>
  </w:num>
  <w:num w:numId="14">
    <w:abstractNumId w:val="1"/>
  </w:num>
  <w:num w:numId="15">
    <w:abstractNumId w:val="2"/>
  </w:num>
  <w:num w:numId="16">
    <w:abstractNumId w:val="16"/>
  </w:num>
  <w:num w:numId="17">
    <w:abstractNumId w:val="9"/>
  </w:num>
  <w:num w:numId="18">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c3NDMxNLU0MjdT0lEKTi0uzszPAykwNKsFAEnYRqstAAAA"/>
  </w:docVars>
  <w:rsids>
    <w:rsidRoot w:val="00F037DF"/>
    <w:rsid w:val="00002696"/>
    <w:rsid w:val="000048C0"/>
    <w:rsid w:val="00006302"/>
    <w:rsid w:val="00006DAF"/>
    <w:rsid w:val="000144EA"/>
    <w:rsid w:val="000164BF"/>
    <w:rsid w:val="00020608"/>
    <w:rsid w:val="00024F05"/>
    <w:rsid w:val="00025784"/>
    <w:rsid w:val="00026B44"/>
    <w:rsid w:val="0003151B"/>
    <w:rsid w:val="000351C4"/>
    <w:rsid w:val="00035229"/>
    <w:rsid w:val="00042193"/>
    <w:rsid w:val="00043C8A"/>
    <w:rsid w:val="00044447"/>
    <w:rsid w:val="00044AA6"/>
    <w:rsid w:val="00046B6E"/>
    <w:rsid w:val="000507F1"/>
    <w:rsid w:val="00050E60"/>
    <w:rsid w:val="0005110A"/>
    <w:rsid w:val="000525B5"/>
    <w:rsid w:val="00053329"/>
    <w:rsid w:val="0005397B"/>
    <w:rsid w:val="00054FEE"/>
    <w:rsid w:val="000552CB"/>
    <w:rsid w:val="00055C60"/>
    <w:rsid w:val="00057451"/>
    <w:rsid w:val="00061004"/>
    <w:rsid w:val="0006143E"/>
    <w:rsid w:val="00062ACF"/>
    <w:rsid w:val="00064209"/>
    <w:rsid w:val="00064BF4"/>
    <w:rsid w:val="00070042"/>
    <w:rsid w:val="000722A7"/>
    <w:rsid w:val="000722D5"/>
    <w:rsid w:val="000723B0"/>
    <w:rsid w:val="00073E40"/>
    <w:rsid w:val="00076035"/>
    <w:rsid w:val="0007721B"/>
    <w:rsid w:val="00077578"/>
    <w:rsid w:val="00080CFE"/>
    <w:rsid w:val="000847D1"/>
    <w:rsid w:val="00084EEC"/>
    <w:rsid w:val="00085D06"/>
    <w:rsid w:val="00090F2F"/>
    <w:rsid w:val="000916D2"/>
    <w:rsid w:val="00091A57"/>
    <w:rsid w:val="000926C9"/>
    <w:rsid w:val="000938A8"/>
    <w:rsid w:val="00095C3F"/>
    <w:rsid w:val="000974D4"/>
    <w:rsid w:val="00097786"/>
    <w:rsid w:val="000A00E4"/>
    <w:rsid w:val="000A05EB"/>
    <w:rsid w:val="000A256D"/>
    <w:rsid w:val="000A5744"/>
    <w:rsid w:val="000A5F2F"/>
    <w:rsid w:val="000A6273"/>
    <w:rsid w:val="000A6FE5"/>
    <w:rsid w:val="000B05BE"/>
    <w:rsid w:val="000B11FD"/>
    <w:rsid w:val="000B222B"/>
    <w:rsid w:val="000B2E07"/>
    <w:rsid w:val="000B2F55"/>
    <w:rsid w:val="000B557C"/>
    <w:rsid w:val="000B7F1F"/>
    <w:rsid w:val="000C1055"/>
    <w:rsid w:val="000C1B9B"/>
    <w:rsid w:val="000C229F"/>
    <w:rsid w:val="000C2FC5"/>
    <w:rsid w:val="000C5914"/>
    <w:rsid w:val="000C6ADC"/>
    <w:rsid w:val="000D0086"/>
    <w:rsid w:val="000D0B5F"/>
    <w:rsid w:val="000D0FD7"/>
    <w:rsid w:val="000D14F0"/>
    <w:rsid w:val="000D2AD4"/>
    <w:rsid w:val="000D3757"/>
    <w:rsid w:val="000D49DE"/>
    <w:rsid w:val="000D5B37"/>
    <w:rsid w:val="000D5CC5"/>
    <w:rsid w:val="000D6194"/>
    <w:rsid w:val="000D69D6"/>
    <w:rsid w:val="000D6AC2"/>
    <w:rsid w:val="000D6F67"/>
    <w:rsid w:val="000E07EB"/>
    <w:rsid w:val="000E44E0"/>
    <w:rsid w:val="000E68C9"/>
    <w:rsid w:val="000E7386"/>
    <w:rsid w:val="000E7A92"/>
    <w:rsid w:val="000F030D"/>
    <w:rsid w:val="000F037B"/>
    <w:rsid w:val="000F104A"/>
    <w:rsid w:val="000F126F"/>
    <w:rsid w:val="000F1B2F"/>
    <w:rsid w:val="000F329C"/>
    <w:rsid w:val="000F38F7"/>
    <w:rsid w:val="000F6032"/>
    <w:rsid w:val="00100F55"/>
    <w:rsid w:val="001029D9"/>
    <w:rsid w:val="00103976"/>
    <w:rsid w:val="00103E46"/>
    <w:rsid w:val="00104669"/>
    <w:rsid w:val="00104A88"/>
    <w:rsid w:val="0010546E"/>
    <w:rsid w:val="00106FCD"/>
    <w:rsid w:val="00111EA4"/>
    <w:rsid w:val="00114D84"/>
    <w:rsid w:val="00114FCF"/>
    <w:rsid w:val="00115C6E"/>
    <w:rsid w:val="00116033"/>
    <w:rsid w:val="0012270E"/>
    <w:rsid w:val="00122B1D"/>
    <w:rsid w:val="001236B0"/>
    <w:rsid w:val="001242C8"/>
    <w:rsid w:val="00125025"/>
    <w:rsid w:val="001266C9"/>
    <w:rsid w:val="00127622"/>
    <w:rsid w:val="00134227"/>
    <w:rsid w:val="0014063C"/>
    <w:rsid w:val="0014115B"/>
    <w:rsid w:val="0014137D"/>
    <w:rsid w:val="0014249A"/>
    <w:rsid w:val="00142A48"/>
    <w:rsid w:val="0014361A"/>
    <w:rsid w:val="0014726D"/>
    <w:rsid w:val="00147D3C"/>
    <w:rsid w:val="001501DA"/>
    <w:rsid w:val="001507EE"/>
    <w:rsid w:val="001518A8"/>
    <w:rsid w:val="00151CAD"/>
    <w:rsid w:val="001521D0"/>
    <w:rsid w:val="00152303"/>
    <w:rsid w:val="0015245F"/>
    <w:rsid w:val="0015293F"/>
    <w:rsid w:val="00153286"/>
    <w:rsid w:val="00153A26"/>
    <w:rsid w:val="00153B97"/>
    <w:rsid w:val="00153C4C"/>
    <w:rsid w:val="00155DD3"/>
    <w:rsid w:val="0015633C"/>
    <w:rsid w:val="00156D34"/>
    <w:rsid w:val="001620CB"/>
    <w:rsid w:val="001624A9"/>
    <w:rsid w:val="00163175"/>
    <w:rsid w:val="0016344D"/>
    <w:rsid w:val="00163527"/>
    <w:rsid w:val="00164B50"/>
    <w:rsid w:val="00164D31"/>
    <w:rsid w:val="00164DAC"/>
    <w:rsid w:val="001676DE"/>
    <w:rsid w:val="00171060"/>
    <w:rsid w:val="00172DBF"/>
    <w:rsid w:val="00173834"/>
    <w:rsid w:val="00174742"/>
    <w:rsid w:val="00176365"/>
    <w:rsid w:val="00181878"/>
    <w:rsid w:val="001821B9"/>
    <w:rsid w:val="0018453C"/>
    <w:rsid w:val="00185271"/>
    <w:rsid w:val="001853D5"/>
    <w:rsid w:val="00186B55"/>
    <w:rsid w:val="00187C8F"/>
    <w:rsid w:val="00191407"/>
    <w:rsid w:val="00191C4D"/>
    <w:rsid w:val="00192886"/>
    <w:rsid w:val="00197094"/>
    <w:rsid w:val="001A047C"/>
    <w:rsid w:val="001A4807"/>
    <w:rsid w:val="001A5379"/>
    <w:rsid w:val="001A62D2"/>
    <w:rsid w:val="001A6726"/>
    <w:rsid w:val="001B06F5"/>
    <w:rsid w:val="001B1E6B"/>
    <w:rsid w:val="001B1F3B"/>
    <w:rsid w:val="001B4968"/>
    <w:rsid w:val="001B4CA1"/>
    <w:rsid w:val="001B4FB8"/>
    <w:rsid w:val="001B56F9"/>
    <w:rsid w:val="001B58E7"/>
    <w:rsid w:val="001B7EDC"/>
    <w:rsid w:val="001C1AE0"/>
    <w:rsid w:val="001C1BD5"/>
    <w:rsid w:val="001C234C"/>
    <w:rsid w:val="001C239D"/>
    <w:rsid w:val="001C2B3A"/>
    <w:rsid w:val="001C2BE7"/>
    <w:rsid w:val="001C3308"/>
    <w:rsid w:val="001C368E"/>
    <w:rsid w:val="001C4986"/>
    <w:rsid w:val="001C6830"/>
    <w:rsid w:val="001C7B17"/>
    <w:rsid w:val="001C7CF2"/>
    <w:rsid w:val="001C7F8B"/>
    <w:rsid w:val="001D019F"/>
    <w:rsid w:val="001D2467"/>
    <w:rsid w:val="001D2972"/>
    <w:rsid w:val="001D313A"/>
    <w:rsid w:val="001D53E7"/>
    <w:rsid w:val="001D60E1"/>
    <w:rsid w:val="001E6A9F"/>
    <w:rsid w:val="001E75B4"/>
    <w:rsid w:val="001E7997"/>
    <w:rsid w:val="001F026E"/>
    <w:rsid w:val="001F48C3"/>
    <w:rsid w:val="001F5B60"/>
    <w:rsid w:val="001F789E"/>
    <w:rsid w:val="001F7A4E"/>
    <w:rsid w:val="00201948"/>
    <w:rsid w:val="00201E45"/>
    <w:rsid w:val="00202025"/>
    <w:rsid w:val="002025A0"/>
    <w:rsid w:val="00204AB0"/>
    <w:rsid w:val="00206DD5"/>
    <w:rsid w:val="0020753C"/>
    <w:rsid w:val="00207765"/>
    <w:rsid w:val="00211BA7"/>
    <w:rsid w:val="00212978"/>
    <w:rsid w:val="00212B23"/>
    <w:rsid w:val="00216271"/>
    <w:rsid w:val="00216997"/>
    <w:rsid w:val="00217450"/>
    <w:rsid w:val="002237C1"/>
    <w:rsid w:val="00224523"/>
    <w:rsid w:val="00225273"/>
    <w:rsid w:val="00231CBC"/>
    <w:rsid w:val="002345F1"/>
    <w:rsid w:val="0023779D"/>
    <w:rsid w:val="0024199C"/>
    <w:rsid w:val="00242D4F"/>
    <w:rsid w:val="002456BC"/>
    <w:rsid w:val="00245CE6"/>
    <w:rsid w:val="00247F98"/>
    <w:rsid w:val="002510F9"/>
    <w:rsid w:val="00253EA7"/>
    <w:rsid w:val="00256E06"/>
    <w:rsid w:val="00256F82"/>
    <w:rsid w:val="002571C1"/>
    <w:rsid w:val="00263BE9"/>
    <w:rsid w:val="00265670"/>
    <w:rsid w:val="00265F2B"/>
    <w:rsid w:val="002672ED"/>
    <w:rsid w:val="002674BA"/>
    <w:rsid w:val="00271214"/>
    <w:rsid w:val="0027197D"/>
    <w:rsid w:val="002722BF"/>
    <w:rsid w:val="00272CC8"/>
    <w:rsid w:val="0027344C"/>
    <w:rsid w:val="0027746B"/>
    <w:rsid w:val="00277F9F"/>
    <w:rsid w:val="00280ECA"/>
    <w:rsid w:val="00283043"/>
    <w:rsid w:val="00283497"/>
    <w:rsid w:val="00284CCE"/>
    <w:rsid w:val="002850ED"/>
    <w:rsid w:val="00292041"/>
    <w:rsid w:val="00293B57"/>
    <w:rsid w:val="00296720"/>
    <w:rsid w:val="00296B6C"/>
    <w:rsid w:val="00296FDD"/>
    <w:rsid w:val="002A2E93"/>
    <w:rsid w:val="002A3C21"/>
    <w:rsid w:val="002A4678"/>
    <w:rsid w:val="002A6F8E"/>
    <w:rsid w:val="002A7C9A"/>
    <w:rsid w:val="002B1CDB"/>
    <w:rsid w:val="002B269B"/>
    <w:rsid w:val="002B3A85"/>
    <w:rsid w:val="002B41AD"/>
    <w:rsid w:val="002B4361"/>
    <w:rsid w:val="002B4C23"/>
    <w:rsid w:val="002B50AC"/>
    <w:rsid w:val="002B584B"/>
    <w:rsid w:val="002B6222"/>
    <w:rsid w:val="002B6C6F"/>
    <w:rsid w:val="002D007B"/>
    <w:rsid w:val="002D2A4E"/>
    <w:rsid w:val="002D3FED"/>
    <w:rsid w:val="002D5C8C"/>
    <w:rsid w:val="002D7C47"/>
    <w:rsid w:val="002E084B"/>
    <w:rsid w:val="002E40CD"/>
    <w:rsid w:val="002E7F22"/>
    <w:rsid w:val="002F0C42"/>
    <w:rsid w:val="002F28DC"/>
    <w:rsid w:val="002F4572"/>
    <w:rsid w:val="002F4DDD"/>
    <w:rsid w:val="003050C7"/>
    <w:rsid w:val="00306E13"/>
    <w:rsid w:val="00310DB6"/>
    <w:rsid w:val="0031261B"/>
    <w:rsid w:val="00312996"/>
    <w:rsid w:val="00313416"/>
    <w:rsid w:val="00313885"/>
    <w:rsid w:val="00313ED1"/>
    <w:rsid w:val="00315474"/>
    <w:rsid w:val="0031604C"/>
    <w:rsid w:val="00322F17"/>
    <w:rsid w:val="00326781"/>
    <w:rsid w:val="00327C4E"/>
    <w:rsid w:val="00330149"/>
    <w:rsid w:val="0033032E"/>
    <w:rsid w:val="00332FC7"/>
    <w:rsid w:val="00337A66"/>
    <w:rsid w:val="003405D1"/>
    <w:rsid w:val="00340C60"/>
    <w:rsid w:val="00341D88"/>
    <w:rsid w:val="0034294C"/>
    <w:rsid w:val="00342ADA"/>
    <w:rsid w:val="00342FDE"/>
    <w:rsid w:val="003432AA"/>
    <w:rsid w:val="0034360F"/>
    <w:rsid w:val="00344A1B"/>
    <w:rsid w:val="00344B53"/>
    <w:rsid w:val="00345E36"/>
    <w:rsid w:val="00346D1F"/>
    <w:rsid w:val="00346E77"/>
    <w:rsid w:val="003509B6"/>
    <w:rsid w:val="00351F42"/>
    <w:rsid w:val="00353C78"/>
    <w:rsid w:val="00355D52"/>
    <w:rsid w:val="003622CB"/>
    <w:rsid w:val="00362CD3"/>
    <w:rsid w:val="00365EA9"/>
    <w:rsid w:val="00372B29"/>
    <w:rsid w:val="00372E10"/>
    <w:rsid w:val="0037322E"/>
    <w:rsid w:val="0037398A"/>
    <w:rsid w:val="00374BE8"/>
    <w:rsid w:val="00376BB9"/>
    <w:rsid w:val="0037729B"/>
    <w:rsid w:val="00381F46"/>
    <w:rsid w:val="0038320C"/>
    <w:rsid w:val="00383991"/>
    <w:rsid w:val="0039074A"/>
    <w:rsid w:val="003911DA"/>
    <w:rsid w:val="00392C90"/>
    <w:rsid w:val="003933D5"/>
    <w:rsid w:val="00393A43"/>
    <w:rsid w:val="00393D07"/>
    <w:rsid w:val="0039401D"/>
    <w:rsid w:val="003941FF"/>
    <w:rsid w:val="003961DA"/>
    <w:rsid w:val="00396F79"/>
    <w:rsid w:val="003A13EB"/>
    <w:rsid w:val="003A1724"/>
    <w:rsid w:val="003A21A4"/>
    <w:rsid w:val="003A3824"/>
    <w:rsid w:val="003A50BC"/>
    <w:rsid w:val="003A5147"/>
    <w:rsid w:val="003A5394"/>
    <w:rsid w:val="003A5EA6"/>
    <w:rsid w:val="003B0148"/>
    <w:rsid w:val="003B3930"/>
    <w:rsid w:val="003B556F"/>
    <w:rsid w:val="003B6661"/>
    <w:rsid w:val="003C1E46"/>
    <w:rsid w:val="003C657C"/>
    <w:rsid w:val="003C6A7C"/>
    <w:rsid w:val="003D1A24"/>
    <w:rsid w:val="003D1E38"/>
    <w:rsid w:val="003D33CA"/>
    <w:rsid w:val="003D38C8"/>
    <w:rsid w:val="003D3E17"/>
    <w:rsid w:val="003D421C"/>
    <w:rsid w:val="003D6548"/>
    <w:rsid w:val="003D6F35"/>
    <w:rsid w:val="003D7AEF"/>
    <w:rsid w:val="003E0864"/>
    <w:rsid w:val="003E1CB6"/>
    <w:rsid w:val="003E1EB9"/>
    <w:rsid w:val="003E3B53"/>
    <w:rsid w:val="003E5DE8"/>
    <w:rsid w:val="003E6814"/>
    <w:rsid w:val="003F2DBF"/>
    <w:rsid w:val="003F3340"/>
    <w:rsid w:val="003F57F8"/>
    <w:rsid w:val="003F63D0"/>
    <w:rsid w:val="003F6F30"/>
    <w:rsid w:val="0040564D"/>
    <w:rsid w:val="00406DD6"/>
    <w:rsid w:val="00410E04"/>
    <w:rsid w:val="0041190B"/>
    <w:rsid w:val="004127B2"/>
    <w:rsid w:val="00412A11"/>
    <w:rsid w:val="004130CB"/>
    <w:rsid w:val="00413E99"/>
    <w:rsid w:val="00415A98"/>
    <w:rsid w:val="004175DE"/>
    <w:rsid w:val="00421034"/>
    <w:rsid w:val="0042110F"/>
    <w:rsid w:val="00424DC8"/>
    <w:rsid w:val="00425584"/>
    <w:rsid w:val="0042694F"/>
    <w:rsid w:val="00427A4A"/>
    <w:rsid w:val="00430E0D"/>
    <w:rsid w:val="0043183D"/>
    <w:rsid w:val="0043329E"/>
    <w:rsid w:val="00435DCA"/>
    <w:rsid w:val="00436D7B"/>
    <w:rsid w:val="00440518"/>
    <w:rsid w:val="004428B2"/>
    <w:rsid w:val="00442A60"/>
    <w:rsid w:val="004452EF"/>
    <w:rsid w:val="00446DFB"/>
    <w:rsid w:val="00451DD7"/>
    <w:rsid w:val="004530DA"/>
    <w:rsid w:val="004542CA"/>
    <w:rsid w:val="004545D3"/>
    <w:rsid w:val="0045503E"/>
    <w:rsid w:val="004558A0"/>
    <w:rsid w:val="004569AE"/>
    <w:rsid w:val="00457563"/>
    <w:rsid w:val="004602EA"/>
    <w:rsid w:val="0046093A"/>
    <w:rsid w:val="00462A00"/>
    <w:rsid w:val="00462C01"/>
    <w:rsid w:val="00462F0C"/>
    <w:rsid w:val="00465DE3"/>
    <w:rsid w:val="00466341"/>
    <w:rsid w:val="00466959"/>
    <w:rsid w:val="00466979"/>
    <w:rsid w:val="00466D3D"/>
    <w:rsid w:val="00471C6E"/>
    <w:rsid w:val="00471D96"/>
    <w:rsid w:val="00471E6E"/>
    <w:rsid w:val="00472055"/>
    <w:rsid w:val="00475637"/>
    <w:rsid w:val="004804D7"/>
    <w:rsid w:val="00480B16"/>
    <w:rsid w:val="00481C9C"/>
    <w:rsid w:val="00482CF7"/>
    <w:rsid w:val="00484443"/>
    <w:rsid w:val="004845A1"/>
    <w:rsid w:val="0048533C"/>
    <w:rsid w:val="004861CA"/>
    <w:rsid w:val="004908F4"/>
    <w:rsid w:val="004939B4"/>
    <w:rsid w:val="00494AEB"/>
    <w:rsid w:val="00494B7B"/>
    <w:rsid w:val="004957DC"/>
    <w:rsid w:val="00496BC7"/>
    <w:rsid w:val="00497FFB"/>
    <w:rsid w:val="004A0B1B"/>
    <w:rsid w:val="004A0F97"/>
    <w:rsid w:val="004A49C0"/>
    <w:rsid w:val="004A5314"/>
    <w:rsid w:val="004A67AB"/>
    <w:rsid w:val="004A6A4C"/>
    <w:rsid w:val="004B116B"/>
    <w:rsid w:val="004B26E7"/>
    <w:rsid w:val="004B3E2F"/>
    <w:rsid w:val="004B4EB5"/>
    <w:rsid w:val="004B6BC2"/>
    <w:rsid w:val="004B7EE8"/>
    <w:rsid w:val="004C23AD"/>
    <w:rsid w:val="004C2B92"/>
    <w:rsid w:val="004C2C3B"/>
    <w:rsid w:val="004C6746"/>
    <w:rsid w:val="004C73B6"/>
    <w:rsid w:val="004D012C"/>
    <w:rsid w:val="004D25E8"/>
    <w:rsid w:val="004D514F"/>
    <w:rsid w:val="004D7379"/>
    <w:rsid w:val="004E0D3B"/>
    <w:rsid w:val="004E1E1C"/>
    <w:rsid w:val="004E28B6"/>
    <w:rsid w:val="004E2D60"/>
    <w:rsid w:val="004E51CE"/>
    <w:rsid w:val="004E7AC4"/>
    <w:rsid w:val="004F0015"/>
    <w:rsid w:val="004F20DD"/>
    <w:rsid w:val="004F2C51"/>
    <w:rsid w:val="004F2E98"/>
    <w:rsid w:val="004F2E9F"/>
    <w:rsid w:val="004F5C88"/>
    <w:rsid w:val="004F6142"/>
    <w:rsid w:val="004F61C6"/>
    <w:rsid w:val="004F73C1"/>
    <w:rsid w:val="004F7EB2"/>
    <w:rsid w:val="00506DCE"/>
    <w:rsid w:val="0050763E"/>
    <w:rsid w:val="00507F58"/>
    <w:rsid w:val="00510808"/>
    <w:rsid w:val="00510BB4"/>
    <w:rsid w:val="00510D78"/>
    <w:rsid w:val="005111BE"/>
    <w:rsid w:val="00511592"/>
    <w:rsid w:val="00511C7D"/>
    <w:rsid w:val="00513989"/>
    <w:rsid w:val="00514246"/>
    <w:rsid w:val="0051687A"/>
    <w:rsid w:val="00516931"/>
    <w:rsid w:val="00517DFB"/>
    <w:rsid w:val="00520B5E"/>
    <w:rsid w:val="005215AF"/>
    <w:rsid w:val="00521A9B"/>
    <w:rsid w:val="005238D3"/>
    <w:rsid w:val="005265B4"/>
    <w:rsid w:val="005275AB"/>
    <w:rsid w:val="0053017E"/>
    <w:rsid w:val="005320CC"/>
    <w:rsid w:val="00532C79"/>
    <w:rsid w:val="00536508"/>
    <w:rsid w:val="00540673"/>
    <w:rsid w:val="00540EE0"/>
    <w:rsid w:val="0054301B"/>
    <w:rsid w:val="005470EE"/>
    <w:rsid w:val="005532F0"/>
    <w:rsid w:val="0055349E"/>
    <w:rsid w:val="0055354F"/>
    <w:rsid w:val="00554F08"/>
    <w:rsid w:val="00556504"/>
    <w:rsid w:val="005566B4"/>
    <w:rsid w:val="005578C2"/>
    <w:rsid w:val="00560E89"/>
    <w:rsid w:val="00563C96"/>
    <w:rsid w:val="00564536"/>
    <w:rsid w:val="00565F1F"/>
    <w:rsid w:val="00566A30"/>
    <w:rsid w:val="00567EF3"/>
    <w:rsid w:val="005723A0"/>
    <w:rsid w:val="00572AA0"/>
    <w:rsid w:val="005735A3"/>
    <w:rsid w:val="00577C9F"/>
    <w:rsid w:val="00577E1B"/>
    <w:rsid w:val="00580889"/>
    <w:rsid w:val="00580CCF"/>
    <w:rsid w:val="005811AC"/>
    <w:rsid w:val="00583177"/>
    <w:rsid w:val="0058341C"/>
    <w:rsid w:val="0058381A"/>
    <w:rsid w:val="005842E3"/>
    <w:rsid w:val="0058694A"/>
    <w:rsid w:val="00590A9D"/>
    <w:rsid w:val="00592758"/>
    <w:rsid w:val="005943D0"/>
    <w:rsid w:val="00595544"/>
    <w:rsid w:val="00595B13"/>
    <w:rsid w:val="00595E4C"/>
    <w:rsid w:val="00597A94"/>
    <w:rsid w:val="005A1064"/>
    <w:rsid w:val="005A1228"/>
    <w:rsid w:val="005A1A48"/>
    <w:rsid w:val="005A281C"/>
    <w:rsid w:val="005A2DE7"/>
    <w:rsid w:val="005A3B3D"/>
    <w:rsid w:val="005A3FD2"/>
    <w:rsid w:val="005A73CE"/>
    <w:rsid w:val="005B0A5C"/>
    <w:rsid w:val="005B15AB"/>
    <w:rsid w:val="005B2C74"/>
    <w:rsid w:val="005B2D13"/>
    <w:rsid w:val="005B308C"/>
    <w:rsid w:val="005B3E77"/>
    <w:rsid w:val="005B52EF"/>
    <w:rsid w:val="005B6377"/>
    <w:rsid w:val="005B6606"/>
    <w:rsid w:val="005B7292"/>
    <w:rsid w:val="005C0202"/>
    <w:rsid w:val="005C0D67"/>
    <w:rsid w:val="005C1983"/>
    <w:rsid w:val="005C2703"/>
    <w:rsid w:val="005C5F1F"/>
    <w:rsid w:val="005C7852"/>
    <w:rsid w:val="005C7B7A"/>
    <w:rsid w:val="005D467A"/>
    <w:rsid w:val="005D4914"/>
    <w:rsid w:val="005D50BC"/>
    <w:rsid w:val="005D5A8F"/>
    <w:rsid w:val="005D6308"/>
    <w:rsid w:val="005D65FD"/>
    <w:rsid w:val="005D71A0"/>
    <w:rsid w:val="005E0818"/>
    <w:rsid w:val="005E0EA1"/>
    <w:rsid w:val="005E2179"/>
    <w:rsid w:val="005E260E"/>
    <w:rsid w:val="005E491F"/>
    <w:rsid w:val="005E4B20"/>
    <w:rsid w:val="005E7B74"/>
    <w:rsid w:val="005F2BA6"/>
    <w:rsid w:val="005F4C93"/>
    <w:rsid w:val="005F5CA6"/>
    <w:rsid w:val="005F6A54"/>
    <w:rsid w:val="00601B46"/>
    <w:rsid w:val="00602618"/>
    <w:rsid w:val="00602C4F"/>
    <w:rsid w:val="00603120"/>
    <w:rsid w:val="006046B8"/>
    <w:rsid w:val="00604936"/>
    <w:rsid w:val="0060535F"/>
    <w:rsid w:val="006055C2"/>
    <w:rsid w:val="00605E88"/>
    <w:rsid w:val="0061148E"/>
    <w:rsid w:val="00612EB0"/>
    <w:rsid w:val="006133F6"/>
    <w:rsid w:val="006147FE"/>
    <w:rsid w:val="00614E77"/>
    <w:rsid w:val="00620677"/>
    <w:rsid w:val="006223AA"/>
    <w:rsid w:val="00623735"/>
    <w:rsid w:val="00623849"/>
    <w:rsid w:val="00623E8F"/>
    <w:rsid w:val="006253B7"/>
    <w:rsid w:val="006315C7"/>
    <w:rsid w:val="00633E37"/>
    <w:rsid w:val="00634D40"/>
    <w:rsid w:val="00634ED7"/>
    <w:rsid w:val="0063667B"/>
    <w:rsid w:val="006378AD"/>
    <w:rsid w:val="00637F9B"/>
    <w:rsid w:val="0064007B"/>
    <w:rsid w:val="00640E0B"/>
    <w:rsid w:val="0064347C"/>
    <w:rsid w:val="00643CC5"/>
    <w:rsid w:val="00643DF0"/>
    <w:rsid w:val="00645494"/>
    <w:rsid w:val="00647A40"/>
    <w:rsid w:val="006511BD"/>
    <w:rsid w:val="00654191"/>
    <w:rsid w:val="00654C81"/>
    <w:rsid w:val="00655C39"/>
    <w:rsid w:val="00661189"/>
    <w:rsid w:val="006623F9"/>
    <w:rsid w:val="00664605"/>
    <w:rsid w:val="00664F44"/>
    <w:rsid w:val="00665F89"/>
    <w:rsid w:val="00667C8C"/>
    <w:rsid w:val="00670DCA"/>
    <w:rsid w:val="006713A1"/>
    <w:rsid w:val="00671B50"/>
    <w:rsid w:val="00673F72"/>
    <w:rsid w:val="00675171"/>
    <w:rsid w:val="00675AF8"/>
    <w:rsid w:val="00675CB0"/>
    <w:rsid w:val="00682E0D"/>
    <w:rsid w:val="006866FA"/>
    <w:rsid w:val="00687DBA"/>
    <w:rsid w:val="006902A8"/>
    <w:rsid w:val="00690534"/>
    <w:rsid w:val="0069260D"/>
    <w:rsid w:val="00692BBE"/>
    <w:rsid w:val="006931CE"/>
    <w:rsid w:val="00694AF4"/>
    <w:rsid w:val="006977BB"/>
    <w:rsid w:val="006A061F"/>
    <w:rsid w:val="006A465B"/>
    <w:rsid w:val="006A48E6"/>
    <w:rsid w:val="006A6272"/>
    <w:rsid w:val="006A64E9"/>
    <w:rsid w:val="006A6909"/>
    <w:rsid w:val="006A7A6C"/>
    <w:rsid w:val="006A7EDB"/>
    <w:rsid w:val="006B0D09"/>
    <w:rsid w:val="006B1D6B"/>
    <w:rsid w:val="006B2F59"/>
    <w:rsid w:val="006B367B"/>
    <w:rsid w:val="006B4405"/>
    <w:rsid w:val="006B4C2E"/>
    <w:rsid w:val="006B4F80"/>
    <w:rsid w:val="006C0D7F"/>
    <w:rsid w:val="006C1B07"/>
    <w:rsid w:val="006C1B3B"/>
    <w:rsid w:val="006C23F8"/>
    <w:rsid w:val="006C35C3"/>
    <w:rsid w:val="006C3C22"/>
    <w:rsid w:val="006C5CA7"/>
    <w:rsid w:val="006C6454"/>
    <w:rsid w:val="006C7CDB"/>
    <w:rsid w:val="006D1DCA"/>
    <w:rsid w:val="006D1EEE"/>
    <w:rsid w:val="006D267F"/>
    <w:rsid w:val="006D4CB7"/>
    <w:rsid w:val="006D5225"/>
    <w:rsid w:val="006D54F9"/>
    <w:rsid w:val="006D7A87"/>
    <w:rsid w:val="006E08C7"/>
    <w:rsid w:val="006E2178"/>
    <w:rsid w:val="006E48DA"/>
    <w:rsid w:val="006E5E33"/>
    <w:rsid w:val="006E6126"/>
    <w:rsid w:val="006E6943"/>
    <w:rsid w:val="006E6CE7"/>
    <w:rsid w:val="006E6E30"/>
    <w:rsid w:val="006E7594"/>
    <w:rsid w:val="006E79F5"/>
    <w:rsid w:val="006F1D6F"/>
    <w:rsid w:val="006F431D"/>
    <w:rsid w:val="006F4BC8"/>
    <w:rsid w:val="006F5B3D"/>
    <w:rsid w:val="006F6943"/>
    <w:rsid w:val="006F717C"/>
    <w:rsid w:val="00700CF2"/>
    <w:rsid w:val="00701275"/>
    <w:rsid w:val="0070333E"/>
    <w:rsid w:val="00704955"/>
    <w:rsid w:val="00704DAA"/>
    <w:rsid w:val="007063F6"/>
    <w:rsid w:val="00706F93"/>
    <w:rsid w:val="0070724F"/>
    <w:rsid w:val="007073B8"/>
    <w:rsid w:val="00710411"/>
    <w:rsid w:val="007121F8"/>
    <w:rsid w:val="00712A89"/>
    <w:rsid w:val="00713328"/>
    <w:rsid w:val="00714015"/>
    <w:rsid w:val="007161DC"/>
    <w:rsid w:val="00716450"/>
    <w:rsid w:val="00717719"/>
    <w:rsid w:val="00717C81"/>
    <w:rsid w:val="00717F37"/>
    <w:rsid w:val="00720E47"/>
    <w:rsid w:val="007227E3"/>
    <w:rsid w:val="00724624"/>
    <w:rsid w:val="007246FB"/>
    <w:rsid w:val="007248D1"/>
    <w:rsid w:val="00725816"/>
    <w:rsid w:val="00727560"/>
    <w:rsid w:val="0072780A"/>
    <w:rsid w:val="0072785D"/>
    <w:rsid w:val="0073291D"/>
    <w:rsid w:val="00733149"/>
    <w:rsid w:val="00734B0E"/>
    <w:rsid w:val="0073675F"/>
    <w:rsid w:val="00737ED6"/>
    <w:rsid w:val="00741C79"/>
    <w:rsid w:val="00742160"/>
    <w:rsid w:val="00744D0F"/>
    <w:rsid w:val="00744D3D"/>
    <w:rsid w:val="00746620"/>
    <w:rsid w:val="00747D21"/>
    <w:rsid w:val="007501A7"/>
    <w:rsid w:val="007536AD"/>
    <w:rsid w:val="007541E0"/>
    <w:rsid w:val="0075490E"/>
    <w:rsid w:val="00754BF1"/>
    <w:rsid w:val="00755218"/>
    <w:rsid w:val="0075791B"/>
    <w:rsid w:val="00760415"/>
    <w:rsid w:val="00761AA6"/>
    <w:rsid w:val="00762DD9"/>
    <w:rsid w:val="00762F08"/>
    <w:rsid w:val="00763743"/>
    <w:rsid w:val="007645A5"/>
    <w:rsid w:val="00765DAF"/>
    <w:rsid w:val="00767CEE"/>
    <w:rsid w:val="00770F92"/>
    <w:rsid w:val="007718D8"/>
    <w:rsid w:val="00772D3C"/>
    <w:rsid w:val="00773746"/>
    <w:rsid w:val="007743AE"/>
    <w:rsid w:val="0077446F"/>
    <w:rsid w:val="007811D2"/>
    <w:rsid w:val="00781229"/>
    <w:rsid w:val="00781954"/>
    <w:rsid w:val="0078369E"/>
    <w:rsid w:val="00783AA7"/>
    <w:rsid w:val="00791E1F"/>
    <w:rsid w:val="00797360"/>
    <w:rsid w:val="00797711"/>
    <w:rsid w:val="007A01C4"/>
    <w:rsid w:val="007A1C4F"/>
    <w:rsid w:val="007A2629"/>
    <w:rsid w:val="007A2DCC"/>
    <w:rsid w:val="007A2F32"/>
    <w:rsid w:val="007A376D"/>
    <w:rsid w:val="007A5167"/>
    <w:rsid w:val="007A5B4A"/>
    <w:rsid w:val="007A5F73"/>
    <w:rsid w:val="007A6325"/>
    <w:rsid w:val="007B5B4D"/>
    <w:rsid w:val="007B5C0F"/>
    <w:rsid w:val="007B6812"/>
    <w:rsid w:val="007C09B1"/>
    <w:rsid w:val="007C0CE8"/>
    <w:rsid w:val="007C21E0"/>
    <w:rsid w:val="007C39A0"/>
    <w:rsid w:val="007C538D"/>
    <w:rsid w:val="007C53FD"/>
    <w:rsid w:val="007D066D"/>
    <w:rsid w:val="007D26B7"/>
    <w:rsid w:val="007D4FB9"/>
    <w:rsid w:val="007D6519"/>
    <w:rsid w:val="007D6575"/>
    <w:rsid w:val="007D7822"/>
    <w:rsid w:val="007D7BA6"/>
    <w:rsid w:val="007D7BAB"/>
    <w:rsid w:val="007E1034"/>
    <w:rsid w:val="007E4BE2"/>
    <w:rsid w:val="007E78BF"/>
    <w:rsid w:val="007E7FB1"/>
    <w:rsid w:val="007F039A"/>
    <w:rsid w:val="007F25B2"/>
    <w:rsid w:val="007F27C6"/>
    <w:rsid w:val="007F3041"/>
    <w:rsid w:val="007F350D"/>
    <w:rsid w:val="007F4048"/>
    <w:rsid w:val="007F53B7"/>
    <w:rsid w:val="007F5DEE"/>
    <w:rsid w:val="007F61AA"/>
    <w:rsid w:val="007F71BF"/>
    <w:rsid w:val="007F7276"/>
    <w:rsid w:val="00802055"/>
    <w:rsid w:val="008058A2"/>
    <w:rsid w:val="00805A8C"/>
    <w:rsid w:val="00805E99"/>
    <w:rsid w:val="00811445"/>
    <w:rsid w:val="008145B7"/>
    <w:rsid w:val="00815731"/>
    <w:rsid w:val="00816834"/>
    <w:rsid w:val="00816BC1"/>
    <w:rsid w:val="00820067"/>
    <w:rsid w:val="0082043B"/>
    <w:rsid w:val="00820F20"/>
    <w:rsid w:val="00821D88"/>
    <w:rsid w:val="00826F93"/>
    <w:rsid w:val="0083015A"/>
    <w:rsid w:val="00831F79"/>
    <w:rsid w:val="00832164"/>
    <w:rsid w:val="008324FF"/>
    <w:rsid w:val="00834556"/>
    <w:rsid w:val="00836386"/>
    <w:rsid w:val="008379E5"/>
    <w:rsid w:val="00841E2F"/>
    <w:rsid w:val="00842C84"/>
    <w:rsid w:val="008464A3"/>
    <w:rsid w:val="0085049C"/>
    <w:rsid w:val="00854F48"/>
    <w:rsid w:val="00862118"/>
    <w:rsid w:val="008625E0"/>
    <w:rsid w:val="00866BA0"/>
    <w:rsid w:val="00874486"/>
    <w:rsid w:val="00874D86"/>
    <w:rsid w:val="00875128"/>
    <w:rsid w:val="008751DA"/>
    <w:rsid w:val="00875E0A"/>
    <w:rsid w:val="00876113"/>
    <w:rsid w:val="00876C1A"/>
    <w:rsid w:val="00876FC2"/>
    <w:rsid w:val="0087762B"/>
    <w:rsid w:val="00885E89"/>
    <w:rsid w:val="00885F3F"/>
    <w:rsid w:val="00890BC4"/>
    <w:rsid w:val="008913C3"/>
    <w:rsid w:val="00892597"/>
    <w:rsid w:val="008929CF"/>
    <w:rsid w:val="00894944"/>
    <w:rsid w:val="00895607"/>
    <w:rsid w:val="0089561E"/>
    <w:rsid w:val="00896D13"/>
    <w:rsid w:val="00896F4C"/>
    <w:rsid w:val="008A4E2A"/>
    <w:rsid w:val="008A4EFE"/>
    <w:rsid w:val="008A604B"/>
    <w:rsid w:val="008A750C"/>
    <w:rsid w:val="008A75D3"/>
    <w:rsid w:val="008B1D42"/>
    <w:rsid w:val="008B3FFA"/>
    <w:rsid w:val="008B6088"/>
    <w:rsid w:val="008B6B1E"/>
    <w:rsid w:val="008B75FD"/>
    <w:rsid w:val="008C4545"/>
    <w:rsid w:val="008C4652"/>
    <w:rsid w:val="008C4A89"/>
    <w:rsid w:val="008C5D19"/>
    <w:rsid w:val="008C6305"/>
    <w:rsid w:val="008D0DB9"/>
    <w:rsid w:val="008D1783"/>
    <w:rsid w:val="008D1C73"/>
    <w:rsid w:val="008D25A5"/>
    <w:rsid w:val="008D29A4"/>
    <w:rsid w:val="008D3D44"/>
    <w:rsid w:val="008D4C6C"/>
    <w:rsid w:val="008D5E9D"/>
    <w:rsid w:val="008D7960"/>
    <w:rsid w:val="008E01EA"/>
    <w:rsid w:val="008E0B43"/>
    <w:rsid w:val="008E2CB2"/>
    <w:rsid w:val="008E2E7D"/>
    <w:rsid w:val="008E2EEF"/>
    <w:rsid w:val="008E7899"/>
    <w:rsid w:val="008F22A2"/>
    <w:rsid w:val="008F62CF"/>
    <w:rsid w:val="008F7129"/>
    <w:rsid w:val="00901131"/>
    <w:rsid w:val="00901E2D"/>
    <w:rsid w:val="009029E9"/>
    <w:rsid w:val="00903D79"/>
    <w:rsid w:val="00904C0D"/>
    <w:rsid w:val="0090535B"/>
    <w:rsid w:val="00905D31"/>
    <w:rsid w:val="0090707D"/>
    <w:rsid w:val="00907971"/>
    <w:rsid w:val="00912517"/>
    <w:rsid w:val="0091283C"/>
    <w:rsid w:val="009140ED"/>
    <w:rsid w:val="00914698"/>
    <w:rsid w:val="00917C0D"/>
    <w:rsid w:val="00920220"/>
    <w:rsid w:val="0092249A"/>
    <w:rsid w:val="00922921"/>
    <w:rsid w:val="009252DF"/>
    <w:rsid w:val="00925AF5"/>
    <w:rsid w:val="00926D4C"/>
    <w:rsid w:val="00927E0C"/>
    <w:rsid w:val="00931AD0"/>
    <w:rsid w:val="00932F78"/>
    <w:rsid w:val="00934632"/>
    <w:rsid w:val="00935CF7"/>
    <w:rsid w:val="0093663B"/>
    <w:rsid w:val="009367F9"/>
    <w:rsid w:val="00937EE3"/>
    <w:rsid w:val="00941EF2"/>
    <w:rsid w:val="0094204A"/>
    <w:rsid w:val="00942FBA"/>
    <w:rsid w:val="009437B9"/>
    <w:rsid w:val="00944A96"/>
    <w:rsid w:val="00956567"/>
    <w:rsid w:val="00957788"/>
    <w:rsid w:val="009577B2"/>
    <w:rsid w:val="00960B2E"/>
    <w:rsid w:val="009634BC"/>
    <w:rsid w:val="00963FF0"/>
    <w:rsid w:val="009723F9"/>
    <w:rsid w:val="009735D5"/>
    <w:rsid w:val="00973723"/>
    <w:rsid w:val="00974685"/>
    <w:rsid w:val="00975F3E"/>
    <w:rsid w:val="00976CF2"/>
    <w:rsid w:val="00982932"/>
    <w:rsid w:val="0098658D"/>
    <w:rsid w:val="0099037E"/>
    <w:rsid w:val="00990BB1"/>
    <w:rsid w:val="00991E34"/>
    <w:rsid w:val="00992336"/>
    <w:rsid w:val="00992389"/>
    <w:rsid w:val="0099573B"/>
    <w:rsid w:val="009976F4"/>
    <w:rsid w:val="00997D49"/>
    <w:rsid w:val="009A2474"/>
    <w:rsid w:val="009A4084"/>
    <w:rsid w:val="009A40A5"/>
    <w:rsid w:val="009A4A2B"/>
    <w:rsid w:val="009A50ED"/>
    <w:rsid w:val="009A653B"/>
    <w:rsid w:val="009A69AB"/>
    <w:rsid w:val="009A6ADA"/>
    <w:rsid w:val="009B1B22"/>
    <w:rsid w:val="009B4177"/>
    <w:rsid w:val="009B61AA"/>
    <w:rsid w:val="009B6208"/>
    <w:rsid w:val="009B6F4E"/>
    <w:rsid w:val="009B73CF"/>
    <w:rsid w:val="009C0991"/>
    <w:rsid w:val="009C3253"/>
    <w:rsid w:val="009C5131"/>
    <w:rsid w:val="009C5905"/>
    <w:rsid w:val="009C6ABC"/>
    <w:rsid w:val="009C75D3"/>
    <w:rsid w:val="009D1985"/>
    <w:rsid w:val="009D433D"/>
    <w:rsid w:val="009D4E01"/>
    <w:rsid w:val="009E1D09"/>
    <w:rsid w:val="009E31EB"/>
    <w:rsid w:val="009F0083"/>
    <w:rsid w:val="009F0846"/>
    <w:rsid w:val="009F2A9E"/>
    <w:rsid w:val="009F56BF"/>
    <w:rsid w:val="009F7306"/>
    <w:rsid w:val="009F737F"/>
    <w:rsid w:val="00A01FD2"/>
    <w:rsid w:val="00A02150"/>
    <w:rsid w:val="00A02CCC"/>
    <w:rsid w:val="00A0322C"/>
    <w:rsid w:val="00A0351A"/>
    <w:rsid w:val="00A06FC0"/>
    <w:rsid w:val="00A07669"/>
    <w:rsid w:val="00A10849"/>
    <w:rsid w:val="00A10F55"/>
    <w:rsid w:val="00A1278F"/>
    <w:rsid w:val="00A12C3F"/>
    <w:rsid w:val="00A144A5"/>
    <w:rsid w:val="00A1716B"/>
    <w:rsid w:val="00A1732D"/>
    <w:rsid w:val="00A25F24"/>
    <w:rsid w:val="00A27274"/>
    <w:rsid w:val="00A302B2"/>
    <w:rsid w:val="00A30D81"/>
    <w:rsid w:val="00A33AD6"/>
    <w:rsid w:val="00A3659E"/>
    <w:rsid w:val="00A405DD"/>
    <w:rsid w:val="00A42000"/>
    <w:rsid w:val="00A43364"/>
    <w:rsid w:val="00A454D7"/>
    <w:rsid w:val="00A45C6E"/>
    <w:rsid w:val="00A464B0"/>
    <w:rsid w:val="00A47DE7"/>
    <w:rsid w:val="00A53436"/>
    <w:rsid w:val="00A5767F"/>
    <w:rsid w:val="00A607CC"/>
    <w:rsid w:val="00A60CCD"/>
    <w:rsid w:val="00A60EBC"/>
    <w:rsid w:val="00A620C2"/>
    <w:rsid w:val="00A63421"/>
    <w:rsid w:val="00A6346F"/>
    <w:rsid w:val="00A64C5B"/>
    <w:rsid w:val="00A64C6A"/>
    <w:rsid w:val="00A65766"/>
    <w:rsid w:val="00A66E4D"/>
    <w:rsid w:val="00A67137"/>
    <w:rsid w:val="00A7137D"/>
    <w:rsid w:val="00A71C3C"/>
    <w:rsid w:val="00A73803"/>
    <w:rsid w:val="00A74C8F"/>
    <w:rsid w:val="00A74CC9"/>
    <w:rsid w:val="00A759DB"/>
    <w:rsid w:val="00A76A62"/>
    <w:rsid w:val="00A7784E"/>
    <w:rsid w:val="00A77A25"/>
    <w:rsid w:val="00A77B90"/>
    <w:rsid w:val="00A807E6"/>
    <w:rsid w:val="00A82D21"/>
    <w:rsid w:val="00A8354A"/>
    <w:rsid w:val="00A838B6"/>
    <w:rsid w:val="00A8470A"/>
    <w:rsid w:val="00A84B40"/>
    <w:rsid w:val="00A8675C"/>
    <w:rsid w:val="00A91781"/>
    <w:rsid w:val="00A935D5"/>
    <w:rsid w:val="00A95477"/>
    <w:rsid w:val="00A95A1B"/>
    <w:rsid w:val="00A9615A"/>
    <w:rsid w:val="00A96242"/>
    <w:rsid w:val="00A975F5"/>
    <w:rsid w:val="00AA0438"/>
    <w:rsid w:val="00AA11A1"/>
    <w:rsid w:val="00AA14F7"/>
    <w:rsid w:val="00AA1DB8"/>
    <w:rsid w:val="00AA34B1"/>
    <w:rsid w:val="00AA4870"/>
    <w:rsid w:val="00AA6345"/>
    <w:rsid w:val="00AA6FF9"/>
    <w:rsid w:val="00AB1CB6"/>
    <w:rsid w:val="00AB3F80"/>
    <w:rsid w:val="00AB4E43"/>
    <w:rsid w:val="00AB5B10"/>
    <w:rsid w:val="00AB64D5"/>
    <w:rsid w:val="00AB6773"/>
    <w:rsid w:val="00AC0165"/>
    <w:rsid w:val="00AC4012"/>
    <w:rsid w:val="00AC478C"/>
    <w:rsid w:val="00AC541A"/>
    <w:rsid w:val="00AC573B"/>
    <w:rsid w:val="00AC7CB9"/>
    <w:rsid w:val="00AC7E1D"/>
    <w:rsid w:val="00AD1356"/>
    <w:rsid w:val="00AD17DA"/>
    <w:rsid w:val="00AD2131"/>
    <w:rsid w:val="00AD2383"/>
    <w:rsid w:val="00AD35AF"/>
    <w:rsid w:val="00AD3717"/>
    <w:rsid w:val="00AD4856"/>
    <w:rsid w:val="00AD6067"/>
    <w:rsid w:val="00AD64DE"/>
    <w:rsid w:val="00AD74FB"/>
    <w:rsid w:val="00AD754A"/>
    <w:rsid w:val="00AE09C9"/>
    <w:rsid w:val="00AE13A5"/>
    <w:rsid w:val="00AE32A9"/>
    <w:rsid w:val="00AE46C9"/>
    <w:rsid w:val="00AE5406"/>
    <w:rsid w:val="00AE583F"/>
    <w:rsid w:val="00AE5A9D"/>
    <w:rsid w:val="00AE5C58"/>
    <w:rsid w:val="00AE6684"/>
    <w:rsid w:val="00AE6C35"/>
    <w:rsid w:val="00AE7662"/>
    <w:rsid w:val="00AF089F"/>
    <w:rsid w:val="00AF0C95"/>
    <w:rsid w:val="00AF1233"/>
    <w:rsid w:val="00AF193F"/>
    <w:rsid w:val="00AF1CFE"/>
    <w:rsid w:val="00AF38A8"/>
    <w:rsid w:val="00AF4916"/>
    <w:rsid w:val="00AF629F"/>
    <w:rsid w:val="00B00999"/>
    <w:rsid w:val="00B02C12"/>
    <w:rsid w:val="00B03586"/>
    <w:rsid w:val="00B044A1"/>
    <w:rsid w:val="00B05A17"/>
    <w:rsid w:val="00B0608A"/>
    <w:rsid w:val="00B07377"/>
    <w:rsid w:val="00B07507"/>
    <w:rsid w:val="00B112C1"/>
    <w:rsid w:val="00B11C5C"/>
    <w:rsid w:val="00B125CD"/>
    <w:rsid w:val="00B14FDD"/>
    <w:rsid w:val="00B16BD8"/>
    <w:rsid w:val="00B20376"/>
    <w:rsid w:val="00B20DF0"/>
    <w:rsid w:val="00B21183"/>
    <w:rsid w:val="00B21211"/>
    <w:rsid w:val="00B218E3"/>
    <w:rsid w:val="00B21FE2"/>
    <w:rsid w:val="00B23028"/>
    <w:rsid w:val="00B25420"/>
    <w:rsid w:val="00B263E3"/>
    <w:rsid w:val="00B265FB"/>
    <w:rsid w:val="00B304D1"/>
    <w:rsid w:val="00B3498D"/>
    <w:rsid w:val="00B35583"/>
    <w:rsid w:val="00B37EAF"/>
    <w:rsid w:val="00B404F0"/>
    <w:rsid w:val="00B41C69"/>
    <w:rsid w:val="00B43779"/>
    <w:rsid w:val="00B4423A"/>
    <w:rsid w:val="00B45100"/>
    <w:rsid w:val="00B45D2B"/>
    <w:rsid w:val="00B4645D"/>
    <w:rsid w:val="00B46872"/>
    <w:rsid w:val="00B51520"/>
    <w:rsid w:val="00B52097"/>
    <w:rsid w:val="00B526A7"/>
    <w:rsid w:val="00B530DD"/>
    <w:rsid w:val="00B53DB2"/>
    <w:rsid w:val="00B54269"/>
    <w:rsid w:val="00B57F6D"/>
    <w:rsid w:val="00B627F3"/>
    <w:rsid w:val="00B628A8"/>
    <w:rsid w:val="00B62D04"/>
    <w:rsid w:val="00B64695"/>
    <w:rsid w:val="00B730DB"/>
    <w:rsid w:val="00B73760"/>
    <w:rsid w:val="00B73C0F"/>
    <w:rsid w:val="00B80C0B"/>
    <w:rsid w:val="00B80C9A"/>
    <w:rsid w:val="00B80E02"/>
    <w:rsid w:val="00B823B4"/>
    <w:rsid w:val="00B8240D"/>
    <w:rsid w:val="00B84AAA"/>
    <w:rsid w:val="00B861F2"/>
    <w:rsid w:val="00B92AA2"/>
    <w:rsid w:val="00B92ADC"/>
    <w:rsid w:val="00B97C27"/>
    <w:rsid w:val="00B97FA9"/>
    <w:rsid w:val="00BA0801"/>
    <w:rsid w:val="00BA0ADD"/>
    <w:rsid w:val="00BA10B6"/>
    <w:rsid w:val="00BA41CE"/>
    <w:rsid w:val="00BA4881"/>
    <w:rsid w:val="00BA59E9"/>
    <w:rsid w:val="00BA769A"/>
    <w:rsid w:val="00BB0170"/>
    <w:rsid w:val="00BB2DBA"/>
    <w:rsid w:val="00BB2E91"/>
    <w:rsid w:val="00BB3508"/>
    <w:rsid w:val="00BB37E5"/>
    <w:rsid w:val="00BB7B6D"/>
    <w:rsid w:val="00BC3FC5"/>
    <w:rsid w:val="00BC44D2"/>
    <w:rsid w:val="00BC6CED"/>
    <w:rsid w:val="00BD706C"/>
    <w:rsid w:val="00BE234C"/>
    <w:rsid w:val="00BE2ACF"/>
    <w:rsid w:val="00BE3654"/>
    <w:rsid w:val="00BE4262"/>
    <w:rsid w:val="00BE6123"/>
    <w:rsid w:val="00BE6241"/>
    <w:rsid w:val="00BE6998"/>
    <w:rsid w:val="00BE6E49"/>
    <w:rsid w:val="00BF04CB"/>
    <w:rsid w:val="00BF0D40"/>
    <w:rsid w:val="00BF2E63"/>
    <w:rsid w:val="00BF4B66"/>
    <w:rsid w:val="00BF5DF0"/>
    <w:rsid w:val="00BF7763"/>
    <w:rsid w:val="00BF7D6B"/>
    <w:rsid w:val="00C018BF"/>
    <w:rsid w:val="00C01BB5"/>
    <w:rsid w:val="00C02D8F"/>
    <w:rsid w:val="00C05399"/>
    <w:rsid w:val="00C05A24"/>
    <w:rsid w:val="00C060D5"/>
    <w:rsid w:val="00C07215"/>
    <w:rsid w:val="00C07CB8"/>
    <w:rsid w:val="00C123E0"/>
    <w:rsid w:val="00C12A44"/>
    <w:rsid w:val="00C12F11"/>
    <w:rsid w:val="00C14B63"/>
    <w:rsid w:val="00C14E3C"/>
    <w:rsid w:val="00C162F5"/>
    <w:rsid w:val="00C2179D"/>
    <w:rsid w:val="00C21CE3"/>
    <w:rsid w:val="00C25B0C"/>
    <w:rsid w:val="00C32300"/>
    <w:rsid w:val="00C333B1"/>
    <w:rsid w:val="00C35101"/>
    <w:rsid w:val="00C355B3"/>
    <w:rsid w:val="00C35989"/>
    <w:rsid w:val="00C36236"/>
    <w:rsid w:val="00C362CF"/>
    <w:rsid w:val="00C3635C"/>
    <w:rsid w:val="00C375C8"/>
    <w:rsid w:val="00C40F34"/>
    <w:rsid w:val="00C41A08"/>
    <w:rsid w:val="00C4395B"/>
    <w:rsid w:val="00C43D4F"/>
    <w:rsid w:val="00C43E00"/>
    <w:rsid w:val="00C44485"/>
    <w:rsid w:val="00C51B0C"/>
    <w:rsid w:val="00C51FB9"/>
    <w:rsid w:val="00C53AA7"/>
    <w:rsid w:val="00C53BE5"/>
    <w:rsid w:val="00C550CE"/>
    <w:rsid w:val="00C554A7"/>
    <w:rsid w:val="00C560F7"/>
    <w:rsid w:val="00C6232C"/>
    <w:rsid w:val="00C647AB"/>
    <w:rsid w:val="00C66C0B"/>
    <w:rsid w:val="00C7034E"/>
    <w:rsid w:val="00C750C5"/>
    <w:rsid w:val="00C75D29"/>
    <w:rsid w:val="00C76092"/>
    <w:rsid w:val="00C76599"/>
    <w:rsid w:val="00C76BC6"/>
    <w:rsid w:val="00C76EB6"/>
    <w:rsid w:val="00C777AA"/>
    <w:rsid w:val="00C842F3"/>
    <w:rsid w:val="00C85538"/>
    <w:rsid w:val="00C878AA"/>
    <w:rsid w:val="00C87A7F"/>
    <w:rsid w:val="00C90298"/>
    <w:rsid w:val="00C904CE"/>
    <w:rsid w:val="00C90900"/>
    <w:rsid w:val="00C90DA1"/>
    <w:rsid w:val="00C91E3F"/>
    <w:rsid w:val="00C92054"/>
    <w:rsid w:val="00C920FA"/>
    <w:rsid w:val="00C93C69"/>
    <w:rsid w:val="00C95292"/>
    <w:rsid w:val="00C957BC"/>
    <w:rsid w:val="00C95D93"/>
    <w:rsid w:val="00C9790B"/>
    <w:rsid w:val="00CA1C37"/>
    <w:rsid w:val="00CA2188"/>
    <w:rsid w:val="00CA270A"/>
    <w:rsid w:val="00CA35C7"/>
    <w:rsid w:val="00CA3D6B"/>
    <w:rsid w:val="00CA54C1"/>
    <w:rsid w:val="00CA56F7"/>
    <w:rsid w:val="00CA59AD"/>
    <w:rsid w:val="00CA5E0F"/>
    <w:rsid w:val="00CB0226"/>
    <w:rsid w:val="00CB5159"/>
    <w:rsid w:val="00CB5623"/>
    <w:rsid w:val="00CB5697"/>
    <w:rsid w:val="00CB59CC"/>
    <w:rsid w:val="00CB6365"/>
    <w:rsid w:val="00CC0518"/>
    <w:rsid w:val="00CC2D47"/>
    <w:rsid w:val="00CC2E46"/>
    <w:rsid w:val="00CC2F10"/>
    <w:rsid w:val="00CD173B"/>
    <w:rsid w:val="00CD285C"/>
    <w:rsid w:val="00CD422C"/>
    <w:rsid w:val="00CD4D34"/>
    <w:rsid w:val="00CD5293"/>
    <w:rsid w:val="00CD5FB0"/>
    <w:rsid w:val="00CD6FFE"/>
    <w:rsid w:val="00CE5727"/>
    <w:rsid w:val="00CE6082"/>
    <w:rsid w:val="00CE6784"/>
    <w:rsid w:val="00CF0391"/>
    <w:rsid w:val="00CF2CFD"/>
    <w:rsid w:val="00CF3383"/>
    <w:rsid w:val="00D00B79"/>
    <w:rsid w:val="00D022F2"/>
    <w:rsid w:val="00D039C6"/>
    <w:rsid w:val="00D04602"/>
    <w:rsid w:val="00D1051A"/>
    <w:rsid w:val="00D1193A"/>
    <w:rsid w:val="00D11B70"/>
    <w:rsid w:val="00D12436"/>
    <w:rsid w:val="00D16714"/>
    <w:rsid w:val="00D1673C"/>
    <w:rsid w:val="00D17A4F"/>
    <w:rsid w:val="00D17ADA"/>
    <w:rsid w:val="00D256DF"/>
    <w:rsid w:val="00D25865"/>
    <w:rsid w:val="00D278BA"/>
    <w:rsid w:val="00D3013B"/>
    <w:rsid w:val="00D31B27"/>
    <w:rsid w:val="00D32967"/>
    <w:rsid w:val="00D341C4"/>
    <w:rsid w:val="00D36289"/>
    <w:rsid w:val="00D368A8"/>
    <w:rsid w:val="00D36CE5"/>
    <w:rsid w:val="00D3756B"/>
    <w:rsid w:val="00D40868"/>
    <w:rsid w:val="00D41657"/>
    <w:rsid w:val="00D43273"/>
    <w:rsid w:val="00D439D8"/>
    <w:rsid w:val="00D43C65"/>
    <w:rsid w:val="00D44281"/>
    <w:rsid w:val="00D44F48"/>
    <w:rsid w:val="00D4731C"/>
    <w:rsid w:val="00D50ECA"/>
    <w:rsid w:val="00D52D48"/>
    <w:rsid w:val="00D52F66"/>
    <w:rsid w:val="00D533A8"/>
    <w:rsid w:val="00D548E5"/>
    <w:rsid w:val="00D552BF"/>
    <w:rsid w:val="00D57395"/>
    <w:rsid w:val="00D577DF"/>
    <w:rsid w:val="00D6055A"/>
    <w:rsid w:val="00D60683"/>
    <w:rsid w:val="00D6127E"/>
    <w:rsid w:val="00D6312D"/>
    <w:rsid w:val="00D65523"/>
    <w:rsid w:val="00D66107"/>
    <w:rsid w:val="00D701B1"/>
    <w:rsid w:val="00D7072D"/>
    <w:rsid w:val="00D71C15"/>
    <w:rsid w:val="00D74FF6"/>
    <w:rsid w:val="00D75995"/>
    <w:rsid w:val="00D771A5"/>
    <w:rsid w:val="00D773CA"/>
    <w:rsid w:val="00D778FB"/>
    <w:rsid w:val="00D8113C"/>
    <w:rsid w:val="00D81277"/>
    <w:rsid w:val="00D81437"/>
    <w:rsid w:val="00D814AB"/>
    <w:rsid w:val="00D81DFF"/>
    <w:rsid w:val="00D85F89"/>
    <w:rsid w:val="00D8604E"/>
    <w:rsid w:val="00D87145"/>
    <w:rsid w:val="00D87EA2"/>
    <w:rsid w:val="00D91021"/>
    <w:rsid w:val="00D91421"/>
    <w:rsid w:val="00D919D1"/>
    <w:rsid w:val="00D933EC"/>
    <w:rsid w:val="00D945E1"/>
    <w:rsid w:val="00D94A41"/>
    <w:rsid w:val="00D95458"/>
    <w:rsid w:val="00D97294"/>
    <w:rsid w:val="00D97990"/>
    <w:rsid w:val="00DA03A0"/>
    <w:rsid w:val="00DA07A5"/>
    <w:rsid w:val="00DA15EB"/>
    <w:rsid w:val="00DA480A"/>
    <w:rsid w:val="00DA6660"/>
    <w:rsid w:val="00DA67C9"/>
    <w:rsid w:val="00DB0867"/>
    <w:rsid w:val="00DB090C"/>
    <w:rsid w:val="00DB0F0B"/>
    <w:rsid w:val="00DB118D"/>
    <w:rsid w:val="00DB30F4"/>
    <w:rsid w:val="00DB42CA"/>
    <w:rsid w:val="00DB44F3"/>
    <w:rsid w:val="00DB544D"/>
    <w:rsid w:val="00DB5EF4"/>
    <w:rsid w:val="00DB743E"/>
    <w:rsid w:val="00DC03F8"/>
    <w:rsid w:val="00DC064A"/>
    <w:rsid w:val="00DC0BA2"/>
    <w:rsid w:val="00DC139D"/>
    <w:rsid w:val="00DC3F52"/>
    <w:rsid w:val="00DC516D"/>
    <w:rsid w:val="00DC6187"/>
    <w:rsid w:val="00DD0C14"/>
    <w:rsid w:val="00DD0DD3"/>
    <w:rsid w:val="00DD2C57"/>
    <w:rsid w:val="00DD2D17"/>
    <w:rsid w:val="00DD3C19"/>
    <w:rsid w:val="00DD5A43"/>
    <w:rsid w:val="00DD6200"/>
    <w:rsid w:val="00DD6DAD"/>
    <w:rsid w:val="00DE4E42"/>
    <w:rsid w:val="00DE5FD9"/>
    <w:rsid w:val="00DE62E9"/>
    <w:rsid w:val="00DE729D"/>
    <w:rsid w:val="00DF4834"/>
    <w:rsid w:val="00DF6055"/>
    <w:rsid w:val="00DF7123"/>
    <w:rsid w:val="00E003ED"/>
    <w:rsid w:val="00E013B8"/>
    <w:rsid w:val="00E06A3A"/>
    <w:rsid w:val="00E07C3C"/>
    <w:rsid w:val="00E10BDD"/>
    <w:rsid w:val="00E10C9A"/>
    <w:rsid w:val="00E11B85"/>
    <w:rsid w:val="00E11D79"/>
    <w:rsid w:val="00E1348D"/>
    <w:rsid w:val="00E16AD2"/>
    <w:rsid w:val="00E173BB"/>
    <w:rsid w:val="00E20BCE"/>
    <w:rsid w:val="00E20ED4"/>
    <w:rsid w:val="00E21193"/>
    <w:rsid w:val="00E21BFB"/>
    <w:rsid w:val="00E227B8"/>
    <w:rsid w:val="00E30872"/>
    <w:rsid w:val="00E30BD5"/>
    <w:rsid w:val="00E30EF7"/>
    <w:rsid w:val="00E31962"/>
    <w:rsid w:val="00E326FD"/>
    <w:rsid w:val="00E32D20"/>
    <w:rsid w:val="00E334DC"/>
    <w:rsid w:val="00E34F11"/>
    <w:rsid w:val="00E418D7"/>
    <w:rsid w:val="00E4432B"/>
    <w:rsid w:val="00E469A0"/>
    <w:rsid w:val="00E50701"/>
    <w:rsid w:val="00E51EEB"/>
    <w:rsid w:val="00E53036"/>
    <w:rsid w:val="00E53868"/>
    <w:rsid w:val="00E53F6E"/>
    <w:rsid w:val="00E5628D"/>
    <w:rsid w:val="00E577C0"/>
    <w:rsid w:val="00E57C91"/>
    <w:rsid w:val="00E621F2"/>
    <w:rsid w:val="00E625F8"/>
    <w:rsid w:val="00E66ABC"/>
    <w:rsid w:val="00E670DD"/>
    <w:rsid w:val="00E67694"/>
    <w:rsid w:val="00E678E3"/>
    <w:rsid w:val="00E67BDC"/>
    <w:rsid w:val="00E703ED"/>
    <w:rsid w:val="00E716E4"/>
    <w:rsid w:val="00E72548"/>
    <w:rsid w:val="00E75665"/>
    <w:rsid w:val="00E80041"/>
    <w:rsid w:val="00E8193B"/>
    <w:rsid w:val="00E81A5C"/>
    <w:rsid w:val="00E83FB4"/>
    <w:rsid w:val="00E84BCF"/>
    <w:rsid w:val="00E85557"/>
    <w:rsid w:val="00E86599"/>
    <w:rsid w:val="00E91777"/>
    <w:rsid w:val="00E9198C"/>
    <w:rsid w:val="00E91B07"/>
    <w:rsid w:val="00E92675"/>
    <w:rsid w:val="00E93E29"/>
    <w:rsid w:val="00E93E68"/>
    <w:rsid w:val="00E94BA7"/>
    <w:rsid w:val="00E9521D"/>
    <w:rsid w:val="00E95D9B"/>
    <w:rsid w:val="00E9664F"/>
    <w:rsid w:val="00E969CB"/>
    <w:rsid w:val="00EA3433"/>
    <w:rsid w:val="00EA38EC"/>
    <w:rsid w:val="00EA4300"/>
    <w:rsid w:val="00EB0522"/>
    <w:rsid w:val="00EB0ABB"/>
    <w:rsid w:val="00EB3123"/>
    <w:rsid w:val="00EB3135"/>
    <w:rsid w:val="00EB3AFE"/>
    <w:rsid w:val="00EB3EAA"/>
    <w:rsid w:val="00EB4CFF"/>
    <w:rsid w:val="00EB5653"/>
    <w:rsid w:val="00EB5B82"/>
    <w:rsid w:val="00EB5E1B"/>
    <w:rsid w:val="00EB63A8"/>
    <w:rsid w:val="00EB7E13"/>
    <w:rsid w:val="00EC2BD2"/>
    <w:rsid w:val="00EC425C"/>
    <w:rsid w:val="00EC5908"/>
    <w:rsid w:val="00EC5A2F"/>
    <w:rsid w:val="00ED02C9"/>
    <w:rsid w:val="00ED18B2"/>
    <w:rsid w:val="00ED2C23"/>
    <w:rsid w:val="00ED3FA4"/>
    <w:rsid w:val="00ED47D4"/>
    <w:rsid w:val="00ED57C8"/>
    <w:rsid w:val="00ED6220"/>
    <w:rsid w:val="00ED7E7B"/>
    <w:rsid w:val="00EE049E"/>
    <w:rsid w:val="00EE04BA"/>
    <w:rsid w:val="00EE1A31"/>
    <w:rsid w:val="00EE2D7A"/>
    <w:rsid w:val="00EE41E3"/>
    <w:rsid w:val="00EE43FC"/>
    <w:rsid w:val="00EE5CDE"/>
    <w:rsid w:val="00EE642E"/>
    <w:rsid w:val="00EF0810"/>
    <w:rsid w:val="00EF0977"/>
    <w:rsid w:val="00EF1230"/>
    <w:rsid w:val="00EF1D5D"/>
    <w:rsid w:val="00EF24B1"/>
    <w:rsid w:val="00EF25F1"/>
    <w:rsid w:val="00EF3504"/>
    <w:rsid w:val="00EF3689"/>
    <w:rsid w:val="00EF3DD6"/>
    <w:rsid w:val="00EF4339"/>
    <w:rsid w:val="00EF4D9F"/>
    <w:rsid w:val="00EF793D"/>
    <w:rsid w:val="00F004B1"/>
    <w:rsid w:val="00F006ED"/>
    <w:rsid w:val="00F037DF"/>
    <w:rsid w:val="00F04B9D"/>
    <w:rsid w:val="00F05BE7"/>
    <w:rsid w:val="00F063F5"/>
    <w:rsid w:val="00F0658A"/>
    <w:rsid w:val="00F0695D"/>
    <w:rsid w:val="00F074CE"/>
    <w:rsid w:val="00F1019C"/>
    <w:rsid w:val="00F136DC"/>
    <w:rsid w:val="00F14AC1"/>
    <w:rsid w:val="00F17F35"/>
    <w:rsid w:val="00F23A48"/>
    <w:rsid w:val="00F23E98"/>
    <w:rsid w:val="00F26DC5"/>
    <w:rsid w:val="00F274D5"/>
    <w:rsid w:val="00F3035C"/>
    <w:rsid w:val="00F30DA5"/>
    <w:rsid w:val="00F3294A"/>
    <w:rsid w:val="00F3378B"/>
    <w:rsid w:val="00F34B50"/>
    <w:rsid w:val="00F359C0"/>
    <w:rsid w:val="00F368A3"/>
    <w:rsid w:val="00F40ECC"/>
    <w:rsid w:val="00F45248"/>
    <w:rsid w:val="00F45690"/>
    <w:rsid w:val="00F4731D"/>
    <w:rsid w:val="00F50FF3"/>
    <w:rsid w:val="00F51171"/>
    <w:rsid w:val="00F51BEB"/>
    <w:rsid w:val="00F51F35"/>
    <w:rsid w:val="00F5398F"/>
    <w:rsid w:val="00F53F49"/>
    <w:rsid w:val="00F56314"/>
    <w:rsid w:val="00F568BC"/>
    <w:rsid w:val="00F572FB"/>
    <w:rsid w:val="00F5765A"/>
    <w:rsid w:val="00F60373"/>
    <w:rsid w:val="00F60825"/>
    <w:rsid w:val="00F6266E"/>
    <w:rsid w:val="00F640CA"/>
    <w:rsid w:val="00F652F5"/>
    <w:rsid w:val="00F662CC"/>
    <w:rsid w:val="00F70124"/>
    <w:rsid w:val="00F70275"/>
    <w:rsid w:val="00F707F8"/>
    <w:rsid w:val="00F72263"/>
    <w:rsid w:val="00F7246B"/>
    <w:rsid w:val="00F74230"/>
    <w:rsid w:val="00F7424B"/>
    <w:rsid w:val="00F75FD2"/>
    <w:rsid w:val="00F804C5"/>
    <w:rsid w:val="00F80A5C"/>
    <w:rsid w:val="00F80FF7"/>
    <w:rsid w:val="00F81A7D"/>
    <w:rsid w:val="00F832BA"/>
    <w:rsid w:val="00F8565F"/>
    <w:rsid w:val="00F8734B"/>
    <w:rsid w:val="00F8744E"/>
    <w:rsid w:val="00F915EC"/>
    <w:rsid w:val="00F93DAF"/>
    <w:rsid w:val="00F9405C"/>
    <w:rsid w:val="00F96D62"/>
    <w:rsid w:val="00F97AE3"/>
    <w:rsid w:val="00FA02E4"/>
    <w:rsid w:val="00FA1E90"/>
    <w:rsid w:val="00FA2835"/>
    <w:rsid w:val="00FA32A2"/>
    <w:rsid w:val="00FA32EE"/>
    <w:rsid w:val="00FB0074"/>
    <w:rsid w:val="00FB25D2"/>
    <w:rsid w:val="00FB34A0"/>
    <w:rsid w:val="00FB3680"/>
    <w:rsid w:val="00FB3AC5"/>
    <w:rsid w:val="00FB47E9"/>
    <w:rsid w:val="00FB4C92"/>
    <w:rsid w:val="00FB5229"/>
    <w:rsid w:val="00FB5B25"/>
    <w:rsid w:val="00FB5E54"/>
    <w:rsid w:val="00FB675D"/>
    <w:rsid w:val="00FB7C2C"/>
    <w:rsid w:val="00FC2B5B"/>
    <w:rsid w:val="00FC3295"/>
    <w:rsid w:val="00FC47B5"/>
    <w:rsid w:val="00FD0C94"/>
    <w:rsid w:val="00FD0DE2"/>
    <w:rsid w:val="00FD171C"/>
    <w:rsid w:val="00FD3C0E"/>
    <w:rsid w:val="00FD662F"/>
    <w:rsid w:val="00FE04C1"/>
    <w:rsid w:val="00FE1936"/>
    <w:rsid w:val="00FE2007"/>
    <w:rsid w:val="00FE2121"/>
    <w:rsid w:val="00FE22D3"/>
    <w:rsid w:val="00FE23BC"/>
    <w:rsid w:val="00FE30CA"/>
    <w:rsid w:val="00FE4678"/>
    <w:rsid w:val="00FE6615"/>
    <w:rsid w:val="00FE7935"/>
    <w:rsid w:val="00FF086E"/>
    <w:rsid w:val="00FF0B44"/>
    <w:rsid w:val="00FF1301"/>
    <w:rsid w:val="00FF2FEB"/>
    <w:rsid w:val="00FF3E66"/>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470EE"/>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B1Char">
    <w:name w:val="B1 Char"/>
    <w:locked/>
    <w:rsid w:val="004558A0"/>
    <w:rPr>
      <w:rFonts w:ascii="Times New Roman" w:eastAsia="宋体" w:hAnsi="Times New Roman" w:cs="Times New Roman"/>
      <w:kern w:val="0"/>
      <w:sz w:val="20"/>
      <w:szCs w:val="20"/>
      <w:lang w:val="en-GB" w:eastAsia="en-US"/>
    </w:rPr>
  </w:style>
  <w:style w:type="paragraph" w:customStyle="1" w:styleId="NO">
    <w:name w:val="NO"/>
    <w:basedOn w:val="a"/>
    <w:rsid w:val="004558A0"/>
    <w:pPr>
      <w:keepLines/>
      <w:overflowPunct w:val="0"/>
      <w:autoSpaceDE w:val="0"/>
      <w:autoSpaceDN w:val="0"/>
      <w:adjustRightInd w:val="0"/>
      <w:spacing w:after="180"/>
      <w:ind w:left="1135" w:hanging="851"/>
      <w:textAlignment w:val="baseline"/>
    </w:pPr>
    <w:rPr>
      <w:rFonts w:ascii="Times New Roman" w:eastAsiaTheme="minorEastAsia" w:hAnsi="Times New Roman"/>
      <w:szCs w:val="20"/>
      <w:lang w:val="en-GB" w:eastAsia="zh-TW"/>
    </w:rPr>
  </w:style>
  <w:style w:type="table" w:customStyle="1" w:styleId="31">
    <w:name w:val="网格型3"/>
    <w:basedOn w:val="a2"/>
    <w:next w:val="ae"/>
    <w:qFormat/>
    <w:rsid w:val="00F8744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73597783">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24832416">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2495547">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697F0-9638-4700-99AE-2937273E6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078BAF-4B02-4277-B4EF-377CA1F25890}">
  <ds:schemaRefs>
    <ds:schemaRef ds:uri="http://schemas.microsoft.com/sharepoint/v3/contenttype/forms"/>
  </ds:schemaRefs>
</ds:datastoreItem>
</file>

<file path=customXml/itemProps3.xml><?xml version="1.0" encoding="utf-8"?>
<ds:datastoreItem xmlns:ds="http://schemas.openxmlformats.org/officeDocument/2006/customXml" ds:itemID="{1E053B02-D27B-47EB-96C1-6D20A9CC04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A042C7-832A-4DFC-948B-F3F7879A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3514</TotalTime>
  <Pages>4</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Yong Wang</cp:lastModifiedBy>
  <cp:revision>3934</cp:revision>
  <dcterms:created xsi:type="dcterms:W3CDTF">2020-10-17T02:44:00Z</dcterms:created>
  <dcterms:modified xsi:type="dcterms:W3CDTF">2021-08-06T15:11:00Z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